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17" w:rsidRDefault="00B86B17" w:rsidP="00B86B17">
      <w:pPr>
        <w:ind w:hanging="22"/>
        <w:jc w:val="center"/>
        <w:rPr>
          <w:rFonts w:ascii="Verdana" w:eastAsia="Verdana" w:hAnsi="Verdana" w:cs="Verdana"/>
          <w:b/>
          <w:color w:val="003399"/>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p>
    <w:p w:rsidR="00B86B17" w:rsidRDefault="00B86B17" w:rsidP="00B86B17">
      <w:pPr>
        <w:ind w:hanging="22"/>
        <w:jc w:val="center"/>
        <w:rPr>
          <w:rFonts w:ascii="Verdana" w:eastAsia="Verdana" w:hAnsi="Verdana" w:cs="Verdana"/>
          <w:b/>
          <w:color w:val="003399"/>
        </w:rPr>
      </w:pPr>
      <w:r>
        <w:rPr>
          <w:rFonts w:ascii="Verdana" w:eastAsia="Verdana" w:hAnsi="Verdana" w:cs="Verdana"/>
          <w:b/>
          <w:color w:val="003399"/>
        </w:rPr>
        <w:t>Goonhavern Primary School</w:t>
      </w:r>
    </w:p>
    <w:p w:rsidR="00B86B17" w:rsidRDefault="00B86B17" w:rsidP="00B86B17">
      <w:pPr>
        <w:jc w:val="center"/>
        <w:rPr>
          <w:rFonts w:ascii="Verdana" w:eastAsia="Verdana" w:hAnsi="Verdana" w:cs="Verdana"/>
          <w:b/>
        </w:rPr>
      </w:pPr>
      <w:r>
        <w:rPr>
          <w:rFonts w:ascii="Verdana" w:eastAsia="Verdana" w:hAnsi="Verdana" w:cs="Verdana"/>
          <w:b/>
          <w:noProof/>
        </w:rPr>
        <w:drawing>
          <wp:inline distT="0" distB="0" distL="0" distR="0" wp14:anchorId="764545E5" wp14:editId="5A9762D8">
            <wp:extent cx="3771900" cy="523875"/>
            <wp:effectExtent l="0" t="0" r="0" b="0"/>
            <wp:docPr id="29" name="image2.jpg" descr="logo 2"/>
            <wp:cNvGraphicFramePr/>
            <a:graphic xmlns:a="http://schemas.openxmlformats.org/drawingml/2006/main">
              <a:graphicData uri="http://schemas.openxmlformats.org/drawingml/2006/picture">
                <pic:pic xmlns:pic="http://schemas.openxmlformats.org/drawingml/2006/picture">
                  <pic:nvPicPr>
                    <pic:cNvPr id="0" name="image2.jpg" descr="logo 2"/>
                    <pic:cNvPicPr preferRelativeResize="0"/>
                  </pic:nvPicPr>
                  <pic:blipFill>
                    <a:blip r:embed="rId7"/>
                    <a:srcRect/>
                    <a:stretch>
                      <a:fillRect/>
                    </a:stretch>
                  </pic:blipFill>
                  <pic:spPr>
                    <a:xfrm>
                      <a:off x="0" y="0"/>
                      <a:ext cx="3771900" cy="523875"/>
                    </a:xfrm>
                    <a:prstGeom prst="rect">
                      <a:avLst/>
                    </a:prstGeom>
                    <a:ln/>
                  </pic:spPr>
                </pic:pic>
              </a:graphicData>
            </a:graphic>
          </wp:inline>
        </w:drawing>
      </w:r>
    </w:p>
    <w:p w:rsidR="00B86B17" w:rsidRDefault="00B86B17" w:rsidP="00B86B17">
      <w:pPr>
        <w:jc w:val="center"/>
        <w:rPr>
          <w:rFonts w:ascii="Verdana" w:eastAsia="Verdana" w:hAnsi="Verdana" w:cs="Verdana"/>
          <w:b/>
          <w:color w:val="003399"/>
        </w:rPr>
      </w:pPr>
      <w:r>
        <w:rPr>
          <w:rFonts w:ascii="Verdana" w:eastAsia="Verdana" w:hAnsi="Verdana" w:cs="Verdana"/>
          <w:b/>
          <w:color w:val="003399"/>
        </w:rPr>
        <w:t>Nurture the seed and together we will grow</w:t>
      </w:r>
    </w:p>
    <w:p w:rsidR="004F20B3" w:rsidRDefault="004F20B3" w:rsidP="00B86B17">
      <w:pPr>
        <w:jc w:val="center"/>
        <w:rPr>
          <w:rFonts w:ascii="Verdana" w:eastAsia="Verdana" w:hAnsi="Verdana" w:cs="Verdana"/>
          <w:b/>
          <w:sz w:val="72"/>
          <w:szCs w:val="72"/>
        </w:rPr>
      </w:pPr>
    </w:p>
    <w:p w:rsidR="00B86B17" w:rsidRDefault="00B86B17" w:rsidP="00B86B17">
      <w:pPr>
        <w:jc w:val="center"/>
        <w:rPr>
          <w:rFonts w:ascii="Verdana" w:eastAsia="Verdana" w:hAnsi="Verdana" w:cs="Verdana"/>
          <w:b/>
          <w:sz w:val="72"/>
          <w:szCs w:val="72"/>
        </w:rPr>
      </w:pPr>
      <w:r>
        <w:rPr>
          <w:rFonts w:ascii="Verdana" w:eastAsia="Verdana" w:hAnsi="Verdana" w:cs="Verdana"/>
          <w:b/>
          <w:sz w:val="72"/>
          <w:szCs w:val="72"/>
        </w:rPr>
        <w:t xml:space="preserve">Remote Education </w:t>
      </w:r>
    </w:p>
    <w:p w:rsidR="004F20B3" w:rsidRDefault="004F20B3" w:rsidP="00B86B17">
      <w:pPr>
        <w:jc w:val="center"/>
        <w:rPr>
          <w:rFonts w:ascii="Verdana" w:eastAsia="Verdana" w:hAnsi="Verdana" w:cs="Verdana"/>
          <w:b/>
          <w:sz w:val="72"/>
          <w:szCs w:val="72"/>
        </w:rPr>
      </w:pPr>
    </w:p>
    <w:p w:rsidR="00587D66" w:rsidRDefault="00587D66">
      <w:pPr>
        <w:pStyle w:val="NormalWeb"/>
      </w:pPr>
    </w:p>
    <w:bookmarkEnd w:id="0"/>
    <w:bookmarkEnd w:id="1"/>
    <w:bookmarkEnd w:id="2"/>
    <w:bookmarkEnd w:id="3"/>
    <w:bookmarkEnd w:id="4"/>
    <w:bookmarkEnd w:id="5"/>
    <w:bookmarkEnd w:id="6"/>
    <w:bookmarkEnd w:id="7"/>
    <w:bookmarkEnd w:id="8"/>
    <w:p w:rsidR="00587D66" w:rsidRDefault="00851D50">
      <w:pPr>
        <w:pStyle w:val="Heading1"/>
        <w:rPr>
          <w:color w:val="auto"/>
          <w:lang w:val="en"/>
        </w:rPr>
      </w:pPr>
      <w:r>
        <w:rPr>
          <w:color w:val="auto"/>
          <w:lang w:val="en"/>
        </w:rPr>
        <w:lastRenderedPageBreak/>
        <w:t xml:space="preserve">Remote education provision: information for parents </w:t>
      </w:r>
    </w:p>
    <w:p w:rsidR="00587D66" w:rsidRDefault="00851D50">
      <w:pPr>
        <w:spacing w:before="100" w:after="120"/>
        <w:rPr>
          <w:rFonts w:cs="Arial"/>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Pr>
          <w:rFonts w:cs="Arial"/>
          <w:color w:val="auto"/>
          <w:lang w:val="en"/>
        </w:rPr>
        <w:t xml:space="preserve">This information is intended to provide pupils and parents </w:t>
      </w:r>
      <w:r w:rsidR="00AA6F9E">
        <w:rPr>
          <w:rFonts w:cs="Arial"/>
          <w:color w:val="auto"/>
          <w:lang w:val="en"/>
        </w:rPr>
        <w:t>an oversight about</w:t>
      </w:r>
      <w:r>
        <w:rPr>
          <w:rFonts w:cs="Arial"/>
          <w:color w:val="auto"/>
          <w:lang w:val="en"/>
        </w:rPr>
        <w:t xml:space="preserve"> what to expect from remote education where national or local restrictions require entire cohorts (or bubbles) to remain at home. </w:t>
      </w:r>
    </w:p>
    <w:p w:rsidR="00587D66" w:rsidRDefault="00851D50">
      <w:pPr>
        <w:spacing w:before="100" w:after="100"/>
        <w:rPr>
          <w:rFonts w:cs="Arial"/>
          <w:color w:val="auto"/>
          <w:lang w:val="en"/>
        </w:rPr>
      </w:pPr>
      <w:r>
        <w:rPr>
          <w:rFonts w:cs="Arial"/>
          <w:color w:val="auto"/>
          <w:lang w:val="en"/>
        </w:rPr>
        <w:t>For details of what to expect where individual pupils are self-isolating, please see the final section of this page.</w:t>
      </w:r>
      <w:bookmarkStart w:id="21" w:name="_GoBack"/>
      <w:bookmarkEnd w:id="21"/>
    </w:p>
    <w:p w:rsidR="00587D66" w:rsidRDefault="00851D50">
      <w:pPr>
        <w:pStyle w:val="Heading2"/>
        <w:rPr>
          <w:color w:val="auto"/>
          <w:lang w:val="en"/>
        </w:rPr>
      </w:pPr>
      <w:bookmarkStart w:id="22" w:name="_Toc338167832"/>
      <w:bookmarkStart w:id="23" w:name="_Toc361136405"/>
      <w:bookmarkStart w:id="24" w:name="_Toc364235710"/>
      <w:bookmarkStart w:id="25" w:name="_Toc364235754"/>
      <w:bookmarkStart w:id="26" w:name="_Toc364235836"/>
      <w:bookmarkStart w:id="27" w:name="_Toc364840101"/>
      <w:bookmarkStart w:id="28" w:name="_Toc364864311"/>
      <w:bookmarkEnd w:id="12"/>
      <w:bookmarkEnd w:id="13"/>
      <w:bookmarkEnd w:id="14"/>
      <w:bookmarkEnd w:id="15"/>
      <w:bookmarkEnd w:id="16"/>
      <w:bookmarkEnd w:id="17"/>
      <w:bookmarkEnd w:id="18"/>
      <w:bookmarkEnd w:id="19"/>
      <w:bookmarkEnd w:id="20"/>
      <w:r>
        <w:rPr>
          <w:color w:val="auto"/>
          <w:lang w:val="en"/>
        </w:rPr>
        <w:t>The remote curriculum: what is taught to pupils at home</w:t>
      </w:r>
    </w:p>
    <w:p w:rsidR="00587D66" w:rsidRDefault="00851D50">
      <w:pPr>
        <w:spacing w:before="100" w:after="100"/>
        <w:rPr>
          <w:rFonts w:cs="Arial"/>
          <w:color w:val="auto"/>
          <w:lang w:val="en"/>
        </w:rPr>
      </w:pPr>
      <w:bookmarkStart w:id="29" w:name="_Toc400361366"/>
      <w:bookmarkStart w:id="30"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22"/>
    <w:bookmarkEnd w:id="23"/>
    <w:bookmarkEnd w:id="24"/>
    <w:bookmarkEnd w:id="25"/>
    <w:bookmarkEnd w:id="26"/>
    <w:bookmarkEnd w:id="27"/>
    <w:bookmarkEnd w:id="28"/>
    <w:bookmarkEnd w:id="29"/>
    <w:bookmarkEnd w:id="30"/>
    <w:p w:rsidR="00587D66" w:rsidRDefault="00851D50">
      <w:pPr>
        <w:pStyle w:val="Heading3"/>
        <w:rPr>
          <w:color w:val="auto"/>
          <w:lang w:val="en"/>
        </w:rPr>
      </w:pPr>
      <w:r>
        <w:rPr>
          <w:color w:val="auto"/>
          <w:lang w:val="en"/>
        </w:rPr>
        <w:t>What should my child expect from immediate remote education in the first day or two of pupils being sent home?</w:t>
      </w:r>
    </w:p>
    <w:bookmarkEnd w:id="9"/>
    <w:bookmarkEnd w:id="10"/>
    <w:bookmarkEnd w:id="11"/>
    <w:p w:rsidR="00587D66" w:rsidRDefault="00851D50">
      <w:r>
        <w:rPr>
          <w:noProof/>
          <w:color w:val="auto"/>
        </w:rPr>
        <mc:AlternateContent>
          <mc:Choice Requires="wps">
            <w:drawing>
              <wp:inline distT="0" distB="0" distL="0" distR="0">
                <wp:extent cx="5986147" cy="1181100"/>
                <wp:effectExtent l="0" t="0" r="14605" b="19050"/>
                <wp:docPr id="2" name="Text Box 2"/>
                <wp:cNvGraphicFramePr/>
                <a:graphic xmlns:a="http://schemas.openxmlformats.org/drawingml/2006/main">
                  <a:graphicData uri="http://schemas.microsoft.com/office/word/2010/wordprocessingShape">
                    <wps:wsp>
                      <wps:cNvSpPr txBox="1"/>
                      <wps:spPr>
                        <a:xfrm>
                          <a:off x="0" y="0"/>
                          <a:ext cx="5986147" cy="1181100"/>
                        </a:xfrm>
                        <a:prstGeom prst="rect">
                          <a:avLst/>
                        </a:prstGeom>
                        <a:solidFill>
                          <a:srgbClr val="FFFFFF"/>
                        </a:solidFill>
                        <a:ln w="9528">
                          <a:solidFill>
                            <a:srgbClr val="000000"/>
                          </a:solidFill>
                          <a:prstDash val="solid"/>
                        </a:ln>
                      </wps:spPr>
                      <wps:txbx>
                        <w:txbxContent>
                          <w:p w:rsidR="00AA6F9E" w:rsidRPr="00AA6F9E" w:rsidRDefault="00AA6F9E">
                            <w:pPr>
                              <w:rPr>
                                <w:color w:val="auto"/>
                                <w:lang w:val="en-US"/>
                              </w:rPr>
                            </w:pPr>
                            <w:r>
                              <w:rPr>
                                <w:color w:val="auto"/>
                                <w:lang w:val="en-US"/>
                              </w:rPr>
                              <w:t xml:space="preserve">In the first day of either a bubble closing or school closures, families will receive a Zoom call to explain the actions we will be taking. This will include: how to access Tapestry (for Early Years) and Google Classrooms (for Year 1- Year 6); when to collect resources such as </w:t>
                            </w:r>
                            <w:r w:rsidRPr="00AA6F9E">
                              <w:rPr>
                                <w:i/>
                                <w:color w:val="auto"/>
                                <w:lang w:val="en-US"/>
                              </w:rPr>
                              <w:t>Read Write Inc.</w:t>
                            </w:r>
                            <w:r>
                              <w:rPr>
                                <w:color w:val="auto"/>
                                <w:lang w:val="en-US"/>
                              </w:rPr>
                              <w:t xml:space="preserve"> materials and reading books; how to request a Chromebook and how to seek further support. </w:t>
                            </w:r>
                          </w:p>
                        </w:txbxContent>
                      </wps:txbx>
                      <wps:bodyPr vert="horz" wrap="square" lIns="91440" tIns="45720" rIns="91440" bIns="45720" anchor="t" anchorCtr="0" compatLnSpc="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1.3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" strokeweight=".26467mm">
                <v:textbox>
                  <w:txbxContent>
                    <w:p w:rsidR="00AA6F9E" w:rsidRPr="00AA6F9E" w:rsidRDefault="00AA6F9E">
                      <w:pPr>
                        <w:rPr>
                          <w:color w:val="auto"/>
                          <w:lang w:val="en-US"/>
                        </w:rPr>
                      </w:pPr>
                      <w:r>
                        <w:rPr>
                          <w:color w:val="auto"/>
                          <w:lang w:val="en-US"/>
                        </w:rPr>
                        <w:t xml:space="preserve">In the first day of either a bubble closing or school closures, families will receive a Zoom call to explain the actions we will be taking. This will include: how to access Tapestry (for Early Years) and Google Classrooms (for Year 1- Year 6); when to collect resources such as </w:t>
                      </w:r>
                      <w:r w:rsidRPr="00AA6F9E">
                        <w:rPr>
                          <w:i/>
                          <w:color w:val="auto"/>
                          <w:lang w:val="en-US"/>
                        </w:rPr>
                        <w:t>Read Write Inc.</w:t>
                      </w:r>
                      <w:r>
                        <w:rPr>
                          <w:color w:val="auto"/>
                          <w:lang w:val="en-US"/>
                        </w:rPr>
                        <w:t xml:space="preserve"> materials and reading books; how to request a Chromebook and how to seek further support. </w:t>
                      </w:r>
                    </w:p>
                  </w:txbxContent>
                </v:textbox>
                <w10:anchorlock/>
              </v:shape>
            </w:pict>
          </mc:Fallback>
        </mc:AlternateContent>
      </w:r>
    </w:p>
    <w:p w:rsidR="00587D66" w:rsidRDefault="00851D50">
      <w:pPr>
        <w:pStyle w:val="Heading3"/>
        <w:rPr>
          <w:color w:val="auto"/>
          <w:lang w:val="en"/>
        </w:rPr>
      </w:pPr>
      <w:r>
        <w:rPr>
          <w:color w:val="auto"/>
          <w:lang w:val="en"/>
        </w:rPr>
        <w:t>Following the first few days of remote education, will my child be taught broadly the same curriculum as they would if they were in school?</w:t>
      </w:r>
    </w:p>
    <w:p w:rsidR="00587D66" w:rsidRDefault="00851D50">
      <w:r>
        <w:rPr>
          <w:noProof/>
          <w:color w:val="auto"/>
        </w:rPr>
        <mc:AlternateContent>
          <mc:Choice Requires="wps">
            <w:drawing>
              <wp:inline distT="0" distB="0" distL="0" distR="0">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rsidR="00587D66" w:rsidRPr="00AA6F9E" w:rsidRDefault="00AA6F9E" w:rsidP="00AA6F9E">
                            <w:pPr>
                              <w:spacing w:before="100" w:after="120" w:line="240" w:lineRule="auto"/>
                              <w:rPr>
                                <w:rFonts w:cs="Arial"/>
                                <w:color w:val="auto"/>
                                <w:lang w:val="en"/>
                              </w:rPr>
                            </w:pPr>
                            <w:r>
                              <w:rPr>
                                <w:rFonts w:cs="Arial"/>
                                <w:color w:val="auto"/>
                                <w:lang w:val="en"/>
                              </w:rPr>
                              <w:t xml:space="preserve">When we deliver the curriculum remotely we will </w:t>
                            </w:r>
                            <w:r w:rsidR="00851D50" w:rsidRPr="00AA6F9E">
                              <w:rPr>
                                <w:rFonts w:cs="Arial"/>
                                <w:color w:val="auto"/>
                                <w:lang w:val="en"/>
                              </w:rPr>
                              <w:t xml:space="preserve">teach the same curriculum remotely as we do in school wherever possible and appropriate. However, we have needed to make some adaptations in some subjects. For example, </w:t>
                            </w:r>
                            <w:r>
                              <w:rPr>
                                <w:color w:val="auto"/>
                              </w:rPr>
                              <w:t xml:space="preserve">in science we will teach knowledge-based topics rather than practical subjects to ensure that all learning is accessible to all children. </w:t>
                            </w:r>
                          </w:p>
                        </w:txbxContent>
                      </wps:txbx>
                      <wps:bodyPr vert="horz" wrap="square" lIns="91440" tIns="45720" rIns="91440" bIns="45720" anchor="t" anchorCtr="0" compatLnSpc="0">
                        <a:spAutoFit/>
                      </wps:bodyPr>
                    </wps:wsp>
                  </a:graphicData>
                </a:graphic>
              </wp:inline>
            </w:drawing>
          </mc:Choice>
          <mc:Fallback>
            <w:pict>
              <v:shape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strokeweight=".26467mm">
                <v:textbox style="mso-fit-shape-to-text:t">
                  <w:txbxContent>
                    <w:p w:rsidR="00587D66" w:rsidRPr="00AA6F9E" w:rsidRDefault="00AA6F9E" w:rsidP="00AA6F9E">
                      <w:pPr>
                        <w:spacing w:before="100" w:after="120" w:line="240" w:lineRule="auto"/>
                        <w:rPr>
                          <w:rFonts w:cs="Arial"/>
                          <w:color w:val="auto"/>
                          <w:lang w:val="en"/>
                        </w:rPr>
                      </w:pPr>
                      <w:r>
                        <w:rPr>
                          <w:rFonts w:cs="Arial"/>
                          <w:color w:val="auto"/>
                          <w:lang w:val="en"/>
                        </w:rPr>
                        <w:t xml:space="preserve">When we deliver the curriculum remotely we will </w:t>
                      </w:r>
                      <w:r w:rsidR="00851D50" w:rsidRPr="00AA6F9E">
                        <w:rPr>
                          <w:rFonts w:cs="Arial"/>
                          <w:color w:val="auto"/>
                          <w:lang w:val="en"/>
                        </w:rPr>
                        <w:t>teach the same curriculum remotely as we do in school wherever possible and appropriate. However, we</w:t>
                      </w:r>
                      <w:r w:rsidR="00851D50" w:rsidRPr="00AA6F9E">
                        <w:rPr>
                          <w:rFonts w:cs="Arial"/>
                          <w:color w:val="auto"/>
                          <w:lang w:val="en"/>
                        </w:rPr>
                        <w:t xml:space="preserve"> have needed to make some adaptations in some subjects. For example, </w:t>
                      </w:r>
                      <w:r>
                        <w:rPr>
                          <w:color w:val="auto"/>
                        </w:rPr>
                        <w:t xml:space="preserve">in science we will teach knowledge-based topics rather than practical subjects to ensure that all learning is accessible to all children. </w:t>
                      </w:r>
                    </w:p>
                  </w:txbxContent>
                </v:textbox>
                <w10:anchorlock/>
              </v:shape>
            </w:pict>
          </mc:Fallback>
        </mc:AlternateContent>
      </w:r>
    </w:p>
    <w:p w:rsidR="00587D66" w:rsidRDefault="00851D50">
      <w:pPr>
        <w:pStyle w:val="Heading2"/>
        <w:rPr>
          <w:color w:val="auto"/>
          <w:lang w:val="en"/>
        </w:rPr>
      </w:pPr>
      <w:r>
        <w:rPr>
          <w:color w:val="auto"/>
          <w:lang w:val="en"/>
        </w:rPr>
        <w:t>Remote teaching and study time each day</w:t>
      </w:r>
    </w:p>
    <w:p w:rsidR="00587D66" w:rsidRDefault="00851D50">
      <w:pPr>
        <w:pStyle w:val="Heading3"/>
        <w:rPr>
          <w:color w:val="auto"/>
          <w:lang w:val="en"/>
        </w:rPr>
      </w:pPr>
      <w:r>
        <w:rPr>
          <w:color w:val="auto"/>
          <w:lang w:val="en"/>
        </w:rPr>
        <w:t>How long can I expect work set by the school to take my child each day?</w:t>
      </w:r>
    </w:p>
    <w:p w:rsidR="00587D66" w:rsidRDefault="00851D50">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587D66">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7D66" w:rsidRDefault="00851D50">
            <w:pPr>
              <w:spacing w:before="100"/>
              <w:rPr>
                <w:rFonts w:cs="Arial"/>
                <w:lang w:val="en"/>
              </w:rPr>
            </w:pPr>
            <w:r>
              <w:rPr>
                <w:rFonts w:cs="Arial"/>
                <w:lang w:val="en"/>
              </w:rPr>
              <w:lastRenderedPageBreak/>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7D66" w:rsidRDefault="009B0985">
            <w:pPr>
              <w:spacing w:before="100"/>
            </w:pPr>
            <w:r>
              <w:rPr>
                <w:rFonts w:cs="Arial"/>
                <w:lang w:val="en"/>
              </w:rPr>
              <w:t xml:space="preserve">3 hours </w:t>
            </w:r>
          </w:p>
        </w:tc>
      </w:tr>
      <w:tr w:rsidR="00587D66">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7D66" w:rsidRDefault="00851D50">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7D66" w:rsidRDefault="009B0985">
            <w:pPr>
              <w:spacing w:before="100"/>
              <w:rPr>
                <w:rFonts w:cs="Arial"/>
                <w:lang w:val="en"/>
              </w:rPr>
            </w:pPr>
            <w:r>
              <w:rPr>
                <w:rFonts w:cs="Arial"/>
                <w:lang w:val="en"/>
              </w:rPr>
              <w:t xml:space="preserve">4 hours </w:t>
            </w:r>
          </w:p>
        </w:tc>
      </w:tr>
    </w:tbl>
    <w:p w:rsidR="00587D66" w:rsidRDefault="00587D66"/>
    <w:p w:rsidR="00587D66" w:rsidRDefault="00851D50">
      <w:pPr>
        <w:pStyle w:val="Heading2"/>
        <w:rPr>
          <w:color w:val="auto"/>
          <w:lang w:val="en"/>
        </w:rPr>
      </w:pPr>
      <w:r>
        <w:rPr>
          <w:color w:val="auto"/>
          <w:lang w:val="en"/>
        </w:rPr>
        <w:t>Accessing remote education</w:t>
      </w:r>
    </w:p>
    <w:p w:rsidR="00587D66" w:rsidRDefault="00851D50">
      <w:pPr>
        <w:pStyle w:val="Heading3"/>
        <w:rPr>
          <w:color w:val="auto"/>
          <w:lang w:val="en"/>
        </w:rPr>
      </w:pPr>
      <w:r>
        <w:rPr>
          <w:color w:val="auto"/>
          <w:lang w:val="en"/>
        </w:rPr>
        <w:t>How will my child access any online remote education you are providing?</w:t>
      </w:r>
    </w:p>
    <w:p w:rsidR="00587D66" w:rsidRDefault="00851D50">
      <w:r>
        <w:rPr>
          <w:noProof/>
          <w:color w:val="auto"/>
        </w:rPr>
        <mc:AlternateContent>
          <mc:Choice Requires="wps">
            <w:drawing>
              <wp:inline distT="0" distB="0" distL="0" distR="0">
                <wp:extent cx="5986147" cy="590550"/>
                <wp:effectExtent l="0" t="0" r="14605" b="19050"/>
                <wp:docPr id="4" name="Text Box 2"/>
                <wp:cNvGraphicFramePr/>
                <a:graphic xmlns:a="http://schemas.openxmlformats.org/drawingml/2006/main">
                  <a:graphicData uri="http://schemas.microsoft.com/office/word/2010/wordprocessingShape">
                    <wps:wsp>
                      <wps:cNvSpPr txBox="1"/>
                      <wps:spPr>
                        <a:xfrm>
                          <a:off x="0" y="0"/>
                          <a:ext cx="5986147" cy="590550"/>
                        </a:xfrm>
                        <a:prstGeom prst="rect">
                          <a:avLst/>
                        </a:prstGeom>
                        <a:solidFill>
                          <a:srgbClr val="FFFFFF"/>
                        </a:solidFill>
                        <a:ln w="9528">
                          <a:solidFill>
                            <a:srgbClr val="000000"/>
                          </a:solidFill>
                          <a:prstDash val="solid"/>
                        </a:ln>
                      </wps:spPr>
                      <wps:txbx>
                        <w:txbxContent>
                          <w:p w:rsidR="00587D66" w:rsidRDefault="009B0985">
                            <w:pPr>
                              <w:rPr>
                                <w:rFonts w:cs="Arial"/>
                                <w:iCs/>
                                <w:color w:val="auto"/>
                                <w:lang w:val="en"/>
                              </w:rPr>
                            </w:pPr>
                            <w:r>
                              <w:rPr>
                                <w:rFonts w:cs="Arial"/>
                                <w:iCs/>
                                <w:color w:val="auto"/>
                                <w:lang w:val="en"/>
                              </w:rPr>
                              <w:t xml:space="preserve">Children in Early Years will use tapestry; children in Year 1 – 6 will use Google Classrooms. </w:t>
                            </w:r>
                          </w:p>
                        </w:txbxContent>
                      </wps:txbx>
                      <wps:bodyPr vert="horz" wrap="square" lIns="91440" tIns="45720" rIns="91440" bIns="45720" anchor="t" anchorCtr="0" compatLnSpc="0">
                        <a:noAutofit/>
                      </wps:bodyPr>
                    </wps:wsp>
                  </a:graphicData>
                </a:graphic>
              </wp:inline>
            </w:drawing>
          </mc:Choice>
          <mc:Fallback>
            <w:pict>
              <v:shape id="_x0000_s1028" type="#_x0000_t202" style="width:471.3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" strokeweight=".26467mm">
                <v:textbox>
                  <w:txbxContent>
                    <w:p w:rsidR="00587D66" w:rsidRDefault="009B0985">
                      <w:pPr>
                        <w:rPr>
                          <w:rFonts w:cs="Arial"/>
                          <w:iCs/>
                          <w:color w:val="auto"/>
                          <w:lang w:val="en"/>
                        </w:rPr>
                      </w:pPr>
                      <w:r>
                        <w:rPr>
                          <w:rFonts w:cs="Arial"/>
                          <w:iCs/>
                          <w:color w:val="auto"/>
                          <w:lang w:val="en"/>
                        </w:rPr>
                        <w:t xml:space="preserve">Children in Early Years will use tapestry; children in Year 1 – 6 will use Google Classrooms. </w:t>
                      </w:r>
                    </w:p>
                  </w:txbxContent>
                </v:textbox>
                <w10:anchorlock/>
              </v:shape>
            </w:pict>
          </mc:Fallback>
        </mc:AlternateContent>
      </w:r>
    </w:p>
    <w:p w:rsidR="00587D66" w:rsidRDefault="00851D50">
      <w:pPr>
        <w:pStyle w:val="Heading3"/>
      </w:pPr>
      <w:r>
        <w:rPr>
          <w:color w:val="auto"/>
          <w:lang w:val="en"/>
        </w:rPr>
        <w:t>If my child does not have digital or online access at home, how will you support them to access remote education?</w:t>
      </w:r>
    </w:p>
    <w:p w:rsidR="00587D66" w:rsidRDefault="00851D50">
      <w:pPr>
        <w:spacing w:before="100" w:after="100"/>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rsidR="00587D66" w:rsidRDefault="00851D50">
      <w:pPr>
        <w:widowControl w:val="0"/>
        <w:overflowPunct w:val="0"/>
        <w:autoSpaceDE w:val="0"/>
        <w:spacing w:after="120" w:line="240" w:lineRule="auto"/>
      </w:pPr>
      <w:r>
        <w:rPr>
          <w:noProof/>
          <w:color w:val="auto"/>
        </w:rPr>
        <mc:AlternateContent>
          <mc:Choice Requires="wps">
            <w:drawing>
              <wp:inline distT="0" distB="0" distL="0" distR="0">
                <wp:extent cx="5986147" cy="2066925"/>
                <wp:effectExtent l="0" t="0" r="14605" b="28575"/>
                <wp:docPr id="5" name="Text Box 2"/>
                <wp:cNvGraphicFramePr/>
                <a:graphic xmlns:a="http://schemas.openxmlformats.org/drawingml/2006/main">
                  <a:graphicData uri="http://schemas.microsoft.com/office/word/2010/wordprocessingShape">
                    <wps:wsp>
                      <wps:cNvSpPr txBox="1"/>
                      <wps:spPr>
                        <a:xfrm>
                          <a:off x="0" y="0"/>
                          <a:ext cx="5986147" cy="2066925"/>
                        </a:xfrm>
                        <a:prstGeom prst="rect">
                          <a:avLst/>
                        </a:prstGeom>
                        <a:solidFill>
                          <a:srgbClr val="FFFFFF"/>
                        </a:solidFill>
                        <a:ln w="9528">
                          <a:solidFill>
                            <a:srgbClr val="000000"/>
                          </a:solidFill>
                          <a:prstDash val="solid"/>
                        </a:ln>
                      </wps:spPr>
                      <wps:txbx>
                        <w:txbxContent>
                          <w:p w:rsidR="009B0985" w:rsidRDefault="009B0985">
                            <w:pPr>
                              <w:spacing w:after="120"/>
                              <w:rPr>
                                <w:color w:val="auto"/>
                              </w:rPr>
                            </w:pPr>
                            <w:r>
                              <w:rPr>
                                <w:color w:val="auto"/>
                              </w:rPr>
                              <w:t xml:space="preserve">The school has purchased additional Chromebooks along with the DfE allocation that will be loaned out to families. Parents/carers will need to sign for the devices and will receive an acceptable use policy.  Details of how to request a device will be sent out at the point of a bubble closing/school closures. These devices will be ready immediately. </w:t>
                            </w:r>
                          </w:p>
                          <w:p w:rsidR="00587D66" w:rsidRDefault="009B0985" w:rsidP="009B0985">
                            <w:pPr>
                              <w:spacing w:after="120"/>
                              <w:rPr>
                                <w:color w:val="auto"/>
                              </w:rPr>
                            </w:pPr>
                            <w:r>
                              <w:rPr>
                                <w:color w:val="auto"/>
                              </w:rPr>
                              <w:t xml:space="preserve">Printed maths worksheets will be ready for collection in the school office immediately. </w:t>
                            </w:r>
                          </w:p>
                          <w:p w:rsidR="009B0985" w:rsidRPr="009B0985" w:rsidRDefault="009B0985" w:rsidP="009B0985">
                            <w:pPr>
                              <w:spacing w:after="120"/>
                              <w:rPr>
                                <w:color w:val="auto"/>
                              </w:rPr>
                            </w:pPr>
                            <w:r>
                              <w:rPr>
                                <w:color w:val="auto"/>
                              </w:rPr>
                              <w:t xml:space="preserve">For further information, contact the school via the secretary email address: </w:t>
                            </w:r>
                            <w:hyperlink r:id="rId8" w:history="1">
                              <w:r w:rsidRPr="0066596D">
                                <w:rPr>
                                  <w:rStyle w:val="Hyperlink"/>
                                </w:rPr>
                                <w:t>secretary@goonhavern.cornwall.sch.uk</w:t>
                              </w:r>
                            </w:hyperlink>
                            <w:r>
                              <w:rPr>
                                <w:color w:val="auto"/>
                              </w:rPr>
                              <w:t xml:space="preserve"> </w:t>
                            </w:r>
                          </w:p>
                        </w:txbxContent>
                      </wps:txbx>
                      <wps:bodyPr vert="horz" wrap="square" lIns="91440" tIns="45720" rIns="91440" bIns="45720" anchor="t" anchorCtr="0" compatLnSpc="0">
                        <a:noAutofit/>
                      </wps:bodyPr>
                    </wps:wsp>
                  </a:graphicData>
                </a:graphic>
              </wp:inline>
            </w:drawing>
          </mc:Choice>
          <mc:Fallback>
            <w:pict>
              <v:shape id="_x0000_s1029" type="#_x0000_t202" style="width:471.3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" strokeweight=".26467mm">
                <v:textbox>
                  <w:txbxContent>
                    <w:p w:rsidR="009B0985" w:rsidRDefault="009B0985">
                      <w:pPr>
                        <w:spacing w:after="120"/>
                        <w:rPr>
                          <w:color w:val="auto"/>
                        </w:rPr>
                      </w:pPr>
                      <w:r>
                        <w:rPr>
                          <w:color w:val="auto"/>
                        </w:rPr>
                        <w:t xml:space="preserve">The school has purchased additional Chromebooks along with the </w:t>
                      </w:r>
                      <w:proofErr w:type="spellStart"/>
                      <w:r>
                        <w:rPr>
                          <w:color w:val="auto"/>
                        </w:rPr>
                        <w:t>DfE</w:t>
                      </w:r>
                      <w:proofErr w:type="spellEnd"/>
                      <w:r>
                        <w:rPr>
                          <w:color w:val="auto"/>
                        </w:rPr>
                        <w:t xml:space="preserve"> allocation that will be loaned out to families. Parents/carers will need to sign for the devices and will receive an acceptable use policy.  Details of how to request a device will be sent out at the point of a bubble closing/school closures. These devices will be ready immediately. </w:t>
                      </w:r>
                    </w:p>
                    <w:p w:rsidR="00587D66" w:rsidRDefault="009B0985" w:rsidP="009B0985">
                      <w:pPr>
                        <w:spacing w:after="120"/>
                        <w:rPr>
                          <w:color w:val="auto"/>
                        </w:rPr>
                      </w:pPr>
                      <w:r>
                        <w:rPr>
                          <w:color w:val="auto"/>
                        </w:rPr>
                        <w:t xml:space="preserve">Printed maths worksheets will be ready for collection in the school office immediately. </w:t>
                      </w:r>
                    </w:p>
                    <w:p w:rsidR="009B0985" w:rsidRPr="009B0985" w:rsidRDefault="009B0985" w:rsidP="009B0985">
                      <w:pPr>
                        <w:spacing w:after="120"/>
                        <w:rPr>
                          <w:color w:val="auto"/>
                        </w:rPr>
                      </w:pPr>
                      <w:r>
                        <w:rPr>
                          <w:color w:val="auto"/>
                        </w:rPr>
                        <w:t xml:space="preserve">For further information, contact the school via the secretary email address: </w:t>
                      </w:r>
                      <w:hyperlink r:id="rId9" w:history="1">
                        <w:r w:rsidRPr="0066596D">
                          <w:rPr>
                            <w:rStyle w:val="Hyperlink"/>
                          </w:rPr>
                          <w:t>secretary@goonhavern.cornwall.sch.uk</w:t>
                        </w:r>
                      </w:hyperlink>
                      <w:r>
                        <w:rPr>
                          <w:color w:val="auto"/>
                        </w:rPr>
                        <w:t xml:space="preserve"> </w:t>
                      </w:r>
                    </w:p>
                  </w:txbxContent>
                </v:textbox>
                <w10:anchorlock/>
              </v:shape>
            </w:pict>
          </mc:Fallback>
        </mc:AlternateContent>
      </w:r>
    </w:p>
    <w:p w:rsidR="00587D66" w:rsidRDefault="00587D66">
      <w:pPr>
        <w:widowControl w:val="0"/>
        <w:overflowPunct w:val="0"/>
        <w:autoSpaceDE w:val="0"/>
        <w:spacing w:after="120" w:line="240" w:lineRule="auto"/>
        <w:rPr>
          <w:color w:val="auto"/>
        </w:rPr>
      </w:pPr>
    </w:p>
    <w:p w:rsidR="00587D66" w:rsidRDefault="00851D50">
      <w:pPr>
        <w:pStyle w:val="Heading3"/>
        <w:rPr>
          <w:color w:val="auto"/>
        </w:rPr>
      </w:pPr>
      <w:r>
        <w:rPr>
          <w:color w:val="auto"/>
        </w:rPr>
        <w:t>How will my child be taught remotely?</w:t>
      </w:r>
    </w:p>
    <w:p w:rsidR="00587D66" w:rsidRDefault="00851D50">
      <w:pPr>
        <w:rPr>
          <w:rFonts w:cs="Arial"/>
          <w:color w:val="auto"/>
          <w:lang w:val="en"/>
        </w:rPr>
      </w:pPr>
      <w:r>
        <w:rPr>
          <w:rFonts w:cs="Arial"/>
          <w:color w:val="auto"/>
          <w:lang w:val="en"/>
        </w:rPr>
        <w:t>We use a combination of the following approaches to teach pupils remotely:</w:t>
      </w:r>
    </w:p>
    <w:p w:rsidR="00587D66" w:rsidRDefault="00851D50">
      <w:r>
        <w:rPr>
          <w:noProof/>
          <w:color w:val="auto"/>
        </w:rPr>
        <w:lastRenderedPageBreak/>
        <mc:AlternateContent>
          <mc:Choice Requires="wps">
            <w:drawing>
              <wp:inline distT="0" distB="0" distL="0" distR="0">
                <wp:extent cx="5986147" cy="5457825"/>
                <wp:effectExtent l="0" t="0" r="14605" b="28575"/>
                <wp:docPr id="6" name="Text Box 2"/>
                <wp:cNvGraphicFramePr/>
                <a:graphic xmlns:a="http://schemas.openxmlformats.org/drawingml/2006/main">
                  <a:graphicData uri="http://schemas.microsoft.com/office/word/2010/wordprocessingShape">
                    <wps:wsp>
                      <wps:cNvSpPr txBox="1"/>
                      <wps:spPr>
                        <a:xfrm>
                          <a:off x="0" y="0"/>
                          <a:ext cx="5986147" cy="5457825"/>
                        </a:xfrm>
                        <a:prstGeom prst="rect">
                          <a:avLst/>
                        </a:prstGeom>
                        <a:solidFill>
                          <a:srgbClr val="FFFFFF"/>
                        </a:solidFill>
                        <a:ln w="9528">
                          <a:solidFill>
                            <a:srgbClr val="000000"/>
                          </a:solidFill>
                          <a:prstDash val="solid"/>
                        </a:ln>
                      </wps:spPr>
                      <wps:txbx>
                        <w:txbxContent>
                          <w:p w:rsidR="00587D66" w:rsidRDefault="009B0985">
                            <w:r>
                              <w:t>This section includes information about our approach to remote learning:</w:t>
                            </w:r>
                          </w:p>
                          <w:p w:rsidR="0003667A" w:rsidRDefault="0003667A" w:rsidP="0003667A">
                            <w:pPr>
                              <w:pStyle w:val="DeptBullets"/>
                              <w:numPr>
                                <w:ilvl w:val="0"/>
                                <w:numId w:val="15"/>
                              </w:numPr>
                            </w:pPr>
                            <w:r>
                              <w:t xml:space="preserve">Families will receive two daily Zoom calls. </w:t>
                            </w:r>
                            <w:r w:rsidR="009B0985">
                              <w:t>The first call will act as a registration</w:t>
                            </w:r>
                            <w:r>
                              <w:t xml:space="preserve"> and teachers will outline the learning for the day, provide feedback from the previous day, share examples of high-quality learning and may include a live learning activity. The second call will allow teachers to provide further support for children, address misconceptions, share high-quality learning and will be an opportunity for two-way feedback. </w:t>
                            </w:r>
                          </w:p>
                          <w:p w:rsidR="0003667A" w:rsidRDefault="00430E6D" w:rsidP="0003667A">
                            <w:pPr>
                              <w:pStyle w:val="DeptBullets"/>
                              <w:numPr>
                                <w:ilvl w:val="0"/>
                                <w:numId w:val="15"/>
                              </w:numPr>
                            </w:pPr>
                            <w:r>
                              <w:t>Teacher-made pre-recorded lesson will be shared daily. For example, c</w:t>
                            </w:r>
                            <w:r w:rsidR="0003667A">
                              <w:t xml:space="preserve">hildren in Early Years, Key Stage 1 and children in Key Stage 2 who are accessing Read Write Inc will receive a daily pre-recorded Read Write Inc video.  The videos will be interactive so that children can join in.  At times, children will be prompted to pause their video and complete a task (for example writing a word with a particular sound in).  Opportunities for children to assess their learning will be built in. </w:t>
                            </w:r>
                            <w:r>
                              <w:t xml:space="preserve"> Teachers in KS2 will read to pupils in pre-recorded video clips each day. </w:t>
                            </w:r>
                          </w:p>
                          <w:p w:rsidR="00587D66" w:rsidRDefault="00430E6D">
                            <w:pPr>
                              <w:pStyle w:val="DeptBullets"/>
                              <w:numPr>
                                <w:ilvl w:val="0"/>
                                <w:numId w:val="15"/>
                              </w:numPr>
                            </w:pPr>
                            <w:r>
                              <w:t xml:space="preserve">Recorded teaching from </w:t>
                            </w:r>
                            <w:r w:rsidR="00851D50">
                              <w:t>Oak National Acad</w:t>
                            </w:r>
                            <w:r>
                              <w:t xml:space="preserve">emy lessons and Whiterose Maths will also be used. </w:t>
                            </w:r>
                          </w:p>
                          <w:p w:rsidR="00587D66" w:rsidRDefault="00430E6D">
                            <w:pPr>
                              <w:pStyle w:val="DeptBullets"/>
                              <w:numPr>
                                <w:ilvl w:val="0"/>
                                <w:numId w:val="15"/>
                              </w:numPr>
                            </w:pPr>
                            <w:r>
                              <w:t>P</w:t>
                            </w:r>
                            <w:r w:rsidR="00851D50">
                              <w:t>rinted</w:t>
                            </w:r>
                            <w:r>
                              <w:t xml:space="preserve"> maths worksheets will be</w:t>
                            </w:r>
                            <w:r w:rsidR="00851D50">
                              <w:t xml:space="preserve"> produced by teachers </w:t>
                            </w:r>
                            <w:r>
                              <w:t xml:space="preserve">and workbooks will be available to collect from the school office. </w:t>
                            </w:r>
                          </w:p>
                          <w:p w:rsidR="00587D66" w:rsidRDefault="00430E6D">
                            <w:pPr>
                              <w:pStyle w:val="DeptBullets"/>
                              <w:numPr>
                                <w:ilvl w:val="0"/>
                                <w:numId w:val="15"/>
                              </w:numPr>
                            </w:pPr>
                            <w:r>
                              <w:t xml:space="preserve">Read Write Inc. reading books will be provided for all pupils in EY and KS1. </w:t>
                            </w:r>
                          </w:p>
                          <w:p w:rsidR="00587D66" w:rsidRDefault="00430E6D">
                            <w:pPr>
                              <w:pStyle w:val="ListParagraph"/>
                              <w:numPr>
                                <w:ilvl w:val="0"/>
                                <w:numId w:val="15"/>
                              </w:numPr>
                              <w:spacing w:before="100" w:after="120" w:line="240" w:lineRule="auto"/>
                            </w:pPr>
                            <w:r>
                              <w:t xml:space="preserve">Children in KS2 who are eligible for the pupil premium will receive a book chosen by their teacher in the post, with a handwritten note in it. </w:t>
                            </w:r>
                          </w:p>
                          <w:p w:rsidR="00430E6D" w:rsidRDefault="00430E6D">
                            <w:pPr>
                              <w:pStyle w:val="ListParagraph"/>
                              <w:numPr>
                                <w:ilvl w:val="0"/>
                                <w:numId w:val="15"/>
                              </w:numPr>
                              <w:spacing w:before="100" w:after="120" w:line="240" w:lineRule="auto"/>
                            </w:pPr>
                            <w:r>
                              <w:t xml:space="preserve">The Headteacher will upload weekly assemblies to celebrate the effort and engagement of pupils. </w:t>
                            </w:r>
                          </w:p>
                          <w:p w:rsidR="00430E6D" w:rsidRDefault="00430E6D" w:rsidP="00430E6D">
                            <w:pPr>
                              <w:spacing w:before="100" w:after="120" w:line="240" w:lineRule="auto"/>
                              <w:ind w:left="360"/>
                            </w:pPr>
                          </w:p>
                        </w:txbxContent>
                      </wps:txbx>
                      <wps:bodyPr vert="horz" wrap="square" lIns="91440" tIns="45720" rIns="91440" bIns="45720" anchor="t" anchorCtr="0" compatLnSpc="0">
                        <a:noAutofit/>
                      </wps:bodyPr>
                    </wps:wsp>
                  </a:graphicData>
                </a:graphic>
              </wp:inline>
            </w:drawing>
          </mc:Choice>
          <mc:Fallback>
            <w:pict>
              <v:shape id="_x0000_s1030" type="#_x0000_t202" style="width:471.35pt;height:4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" strokeweight=".26467mm">
                <v:textbox>
                  <w:txbxContent>
                    <w:p w:rsidR="00587D66" w:rsidRDefault="009B0985">
                      <w:r>
                        <w:t>This section includes information about our approach to remote learning:</w:t>
                      </w:r>
                    </w:p>
                    <w:p w:rsidR="0003667A" w:rsidRDefault="0003667A" w:rsidP="0003667A">
                      <w:pPr>
                        <w:pStyle w:val="DeptBullets"/>
                        <w:numPr>
                          <w:ilvl w:val="0"/>
                          <w:numId w:val="15"/>
                        </w:numPr>
                      </w:pPr>
                      <w:r>
                        <w:t xml:space="preserve">Families will receive two daily Zoom calls. </w:t>
                      </w:r>
                      <w:r w:rsidR="009B0985">
                        <w:t>The first call will act as a registration</w:t>
                      </w:r>
                      <w:r>
                        <w:t xml:space="preserve"> and teachers will outline the learning for the day, provide feedback from the previous day, share examples of high-quality learning and may include a live learning activity. The second call will allow teachers to provide further support for children, address misconceptions, share high-quality learning and will be an opportunity for two-way feedback. </w:t>
                      </w:r>
                    </w:p>
                    <w:p w:rsidR="0003667A" w:rsidRDefault="00430E6D" w:rsidP="0003667A">
                      <w:pPr>
                        <w:pStyle w:val="DeptBullets"/>
                        <w:numPr>
                          <w:ilvl w:val="0"/>
                          <w:numId w:val="15"/>
                        </w:numPr>
                      </w:pPr>
                      <w:r>
                        <w:t>Teacher-made pre-recorded lesson will be shared daily. For example, c</w:t>
                      </w:r>
                      <w:r w:rsidR="0003667A">
                        <w:t xml:space="preserve">hildren in Early Years, Key Stage 1 and children in Key Stage 2 who are accessing Read Write </w:t>
                      </w:r>
                      <w:proofErr w:type="spellStart"/>
                      <w:r w:rsidR="0003667A">
                        <w:t>Inc</w:t>
                      </w:r>
                      <w:proofErr w:type="spellEnd"/>
                      <w:r w:rsidR="0003667A">
                        <w:t xml:space="preserve"> will receive a daily pre-recorded Read Write </w:t>
                      </w:r>
                      <w:proofErr w:type="spellStart"/>
                      <w:r w:rsidR="0003667A">
                        <w:t>Inc</w:t>
                      </w:r>
                      <w:proofErr w:type="spellEnd"/>
                      <w:r w:rsidR="0003667A">
                        <w:t xml:space="preserve"> video.  The videos will be interactive so that children can join in.  At times, children will be prompted to pause their video and complete a task (for example writing a word with a particular sound in).  Opportunities for children to assess their learning will be built in. </w:t>
                      </w:r>
                      <w:r>
                        <w:t xml:space="preserve"> Teachers in KS2 will read to pupils in pre-recorded video clips each day. </w:t>
                      </w:r>
                    </w:p>
                    <w:p w:rsidR="00587D66" w:rsidRDefault="00430E6D">
                      <w:pPr>
                        <w:pStyle w:val="DeptBullets"/>
                        <w:numPr>
                          <w:ilvl w:val="0"/>
                          <w:numId w:val="15"/>
                        </w:numPr>
                      </w:pPr>
                      <w:r>
                        <w:t xml:space="preserve">Recorded teaching from </w:t>
                      </w:r>
                      <w:r w:rsidR="00851D50">
                        <w:t>Oak National Acad</w:t>
                      </w:r>
                      <w:r>
                        <w:t xml:space="preserve">emy lessons and </w:t>
                      </w:r>
                      <w:proofErr w:type="spellStart"/>
                      <w:r>
                        <w:t>Whiterose</w:t>
                      </w:r>
                      <w:proofErr w:type="spellEnd"/>
                      <w:r>
                        <w:t xml:space="preserve"> Maths will also be used. </w:t>
                      </w:r>
                    </w:p>
                    <w:p w:rsidR="00587D66" w:rsidRDefault="00430E6D">
                      <w:pPr>
                        <w:pStyle w:val="DeptBullets"/>
                        <w:numPr>
                          <w:ilvl w:val="0"/>
                          <w:numId w:val="15"/>
                        </w:numPr>
                      </w:pPr>
                      <w:r>
                        <w:t>P</w:t>
                      </w:r>
                      <w:r w:rsidR="00851D50">
                        <w:t>rinted</w:t>
                      </w:r>
                      <w:r>
                        <w:t xml:space="preserve"> maths worksheets will be</w:t>
                      </w:r>
                      <w:r w:rsidR="00851D50">
                        <w:t xml:space="preserve"> produced by teachers </w:t>
                      </w:r>
                      <w:r>
                        <w:t xml:space="preserve">and workbooks will be available to collect from the school office. </w:t>
                      </w:r>
                    </w:p>
                    <w:p w:rsidR="00587D66" w:rsidRDefault="00430E6D">
                      <w:pPr>
                        <w:pStyle w:val="DeptBullets"/>
                        <w:numPr>
                          <w:ilvl w:val="0"/>
                          <w:numId w:val="15"/>
                        </w:numPr>
                      </w:pPr>
                      <w:r>
                        <w:t xml:space="preserve">Read Write Inc. reading books will be provided for all pupils in EY and KS1. </w:t>
                      </w:r>
                    </w:p>
                    <w:p w:rsidR="00587D66" w:rsidRDefault="00430E6D">
                      <w:pPr>
                        <w:pStyle w:val="ListParagraph"/>
                        <w:numPr>
                          <w:ilvl w:val="0"/>
                          <w:numId w:val="15"/>
                        </w:numPr>
                        <w:spacing w:before="100" w:after="120" w:line="240" w:lineRule="auto"/>
                      </w:pPr>
                      <w:r>
                        <w:t xml:space="preserve">Children in KS2 who are eligible for the pupil premium will receive a book chosen by their teacher in the post, with a handwritten note in it. </w:t>
                      </w:r>
                    </w:p>
                    <w:p w:rsidR="00430E6D" w:rsidRDefault="00430E6D">
                      <w:pPr>
                        <w:pStyle w:val="ListParagraph"/>
                        <w:numPr>
                          <w:ilvl w:val="0"/>
                          <w:numId w:val="15"/>
                        </w:numPr>
                        <w:spacing w:before="100" w:after="120" w:line="240" w:lineRule="auto"/>
                      </w:pPr>
                      <w:r>
                        <w:t xml:space="preserve">The Headteacher will upload weekly assemblies to celebrate the effort and engagement of pupils. </w:t>
                      </w:r>
                    </w:p>
                    <w:p w:rsidR="00430E6D" w:rsidRDefault="00430E6D" w:rsidP="00430E6D">
                      <w:pPr>
                        <w:spacing w:before="100" w:after="120" w:line="240" w:lineRule="auto"/>
                        <w:ind w:left="360"/>
                      </w:pPr>
                    </w:p>
                  </w:txbxContent>
                </v:textbox>
                <w10:anchorlock/>
              </v:shape>
            </w:pict>
          </mc:Fallback>
        </mc:AlternateContent>
      </w:r>
    </w:p>
    <w:p w:rsidR="00587D66" w:rsidRDefault="00851D50">
      <w:pPr>
        <w:pStyle w:val="Heading2"/>
        <w:rPr>
          <w:color w:val="auto"/>
          <w:lang w:val="en"/>
        </w:rPr>
      </w:pPr>
      <w:r>
        <w:rPr>
          <w:color w:val="auto"/>
          <w:lang w:val="en"/>
        </w:rPr>
        <w:t>Engagement and feedback</w:t>
      </w:r>
    </w:p>
    <w:p w:rsidR="00587D66" w:rsidRDefault="00851D50">
      <w:pPr>
        <w:pStyle w:val="Heading3"/>
        <w:rPr>
          <w:color w:val="auto"/>
        </w:rPr>
      </w:pPr>
      <w:r>
        <w:rPr>
          <w:color w:val="auto"/>
        </w:rPr>
        <w:t>What are your expectations for my child’s engagement and the support that we as parents and carers should provide at home?</w:t>
      </w:r>
    </w:p>
    <w:p w:rsidR="00587D66" w:rsidRDefault="00851D50">
      <w:pPr>
        <w:spacing w:before="100" w:after="120" w:line="240" w:lineRule="auto"/>
      </w:pPr>
      <w:r>
        <w:rPr>
          <w:noProof/>
          <w:color w:val="auto"/>
        </w:rPr>
        <mc:AlternateContent>
          <mc:Choice Requires="wps">
            <w:drawing>
              <wp:inline distT="0" distB="0" distL="0" distR="0">
                <wp:extent cx="5986147" cy="1704975"/>
                <wp:effectExtent l="0" t="0" r="14605" b="28575"/>
                <wp:docPr id="7" name="Text Box 2"/>
                <wp:cNvGraphicFramePr/>
                <a:graphic xmlns:a="http://schemas.openxmlformats.org/drawingml/2006/main">
                  <a:graphicData uri="http://schemas.microsoft.com/office/word/2010/wordprocessingShape">
                    <wps:wsp>
                      <wps:cNvSpPr txBox="1"/>
                      <wps:spPr>
                        <a:xfrm>
                          <a:off x="0" y="0"/>
                          <a:ext cx="5986147" cy="1704975"/>
                        </a:xfrm>
                        <a:prstGeom prst="rect">
                          <a:avLst/>
                        </a:prstGeom>
                        <a:solidFill>
                          <a:srgbClr val="FFFFFF"/>
                        </a:solidFill>
                        <a:ln w="9528">
                          <a:solidFill>
                            <a:srgbClr val="000000"/>
                          </a:solidFill>
                          <a:prstDash val="solid"/>
                        </a:ln>
                      </wps:spPr>
                      <wps:txbx>
                        <w:txbxContent>
                          <w:p w:rsidR="00587D66" w:rsidRDefault="00430E6D" w:rsidP="0085313B">
                            <w:pPr>
                              <w:rPr>
                                <w:rFonts w:cs="Arial"/>
                                <w:lang w:val="en"/>
                              </w:rPr>
                            </w:pPr>
                            <w:r w:rsidRPr="0085313B">
                              <w:rPr>
                                <w:rFonts w:cs="Arial"/>
                                <w:lang w:val="en"/>
                              </w:rPr>
                              <w:t xml:space="preserve">We expect </w:t>
                            </w:r>
                            <w:r w:rsidRPr="0085313B">
                              <w:rPr>
                                <w:rFonts w:cs="Arial"/>
                                <w:b/>
                                <w:lang w:val="en"/>
                              </w:rPr>
                              <w:t>all</w:t>
                            </w:r>
                            <w:r w:rsidR="00851D50" w:rsidRPr="0085313B">
                              <w:rPr>
                                <w:rFonts w:cs="Arial"/>
                                <w:lang w:val="en"/>
                              </w:rPr>
                              <w:t xml:space="preserve"> </w:t>
                            </w:r>
                            <w:r w:rsidRPr="0085313B">
                              <w:rPr>
                                <w:rFonts w:cs="Arial"/>
                                <w:lang w:val="en"/>
                              </w:rPr>
                              <w:t>pupils who are not attending schoo</w:t>
                            </w:r>
                            <w:r w:rsidR="0085313B">
                              <w:rPr>
                                <w:rFonts w:cs="Arial"/>
                                <w:lang w:val="en"/>
                              </w:rPr>
                              <w:t>l to engage in remote learning and to facilitate this, we encourage parents to:</w:t>
                            </w:r>
                          </w:p>
                          <w:p w:rsidR="0085313B" w:rsidRDefault="0085313B" w:rsidP="0085313B">
                            <w:pPr>
                              <w:pStyle w:val="ListParagraph"/>
                              <w:numPr>
                                <w:ilvl w:val="0"/>
                                <w:numId w:val="17"/>
                              </w:numPr>
                            </w:pPr>
                            <w:r>
                              <w:t>Provide a suitable space for children to engage in remote learning</w:t>
                            </w:r>
                          </w:p>
                          <w:p w:rsidR="0085313B" w:rsidRDefault="0085313B" w:rsidP="0085313B">
                            <w:pPr>
                              <w:pStyle w:val="ListParagraph"/>
                              <w:numPr>
                                <w:ilvl w:val="0"/>
                                <w:numId w:val="17"/>
                              </w:numPr>
                            </w:pPr>
                            <w:r>
                              <w:t>Support children to establish a healthy routines with suitable breaks</w:t>
                            </w:r>
                          </w:p>
                          <w:p w:rsidR="0085313B" w:rsidRPr="0085313B" w:rsidRDefault="0085313B" w:rsidP="0085313B">
                            <w:pPr>
                              <w:pStyle w:val="ListParagraph"/>
                              <w:numPr>
                                <w:ilvl w:val="0"/>
                                <w:numId w:val="17"/>
                              </w:numPr>
                            </w:pPr>
                            <w:r>
                              <w:t xml:space="preserve">Seek support from school where necessary (including requesting devices). </w:t>
                            </w:r>
                          </w:p>
                          <w:p w:rsidR="00587D66" w:rsidRPr="0085313B" w:rsidRDefault="00587D66" w:rsidP="0085313B">
                            <w:pPr>
                              <w:spacing w:before="100" w:after="120" w:line="240" w:lineRule="auto"/>
                              <w:ind w:left="360"/>
                              <w:rPr>
                                <w:rFonts w:cs="Arial"/>
                                <w:lang w:val="en"/>
                              </w:rPr>
                            </w:pPr>
                          </w:p>
                        </w:txbxContent>
                      </wps:txbx>
                      <wps:bodyPr vert="horz" wrap="square" lIns="91440" tIns="45720" rIns="91440" bIns="45720" anchor="t" anchorCtr="0" compatLnSpc="0">
                        <a:noAutofit/>
                      </wps:bodyPr>
                    </wps:wsp>
                  </a:graphicData>
                </a:graphic>
              </wp:inline>
            </w:drawing>
          </mc:Choice>
          <mc:Fallback>
            <w:pict>
              <v:shape id="_x0000_s1031" type="#_x0000_t202" style="width:471.3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" strokeweight=".26467mm">
                <v:textbox>
                  <w:txbxContent>
                    <w:p w:rsidR="00587D66" w:rsidRDefault="00430E6D" w:rsidP="0085313B">
                      <w:pPr>
                        <w:rPr>
                          <w:rFonts w:cs="Arial"/>
                          <w:lang w:val="en"/>
                        </w:rPr>
                      </w:pPr>
                      <w:r w:rsidRPr="0085313B">
                        <w:rPr>
                          <w:rFonts w:cs="Arial"/>
                          <w:lang w:val="en"/>
                        </w:rPr>
                        <w:t xml:space="preserve">We expect </w:t>
                      </w:r>
                      <w:r w:rsidRPr="0085313B">
                        <w:rPr>
                          <w:rFonts w:cs="Arial"/>
                          <w:b/>
                          <w:lang w:val="en"/>
                        </w:rPr>
                        <w:t>all</w:t>
                      </w:r>
                      <w:r w:rsidR="00851D50" w:rsidRPr="0085313B">
                        <w:rPr>
                          <w:rFonts w:cs="Arial"/>
                          <w:lang w:val="en"/>
                        </w:rPr>
                        <w:t xml:space="preserve"> </w:t>
                      </w:r>
                      <w:r w:rsidRPr="0085313B">
                        <w:rPr>
                          <w:rFonts w:cs="Arial"/>
                          <w:lang w:val="en"/>
                        </w:rPr>
                        <w:t>pupils who are not attending schoo</w:t>
                      </w:r>
                      <w:r w:rsidR="0085313B">
                        <w:rPr>
                          <w:rFonts w:cs="Arial"/>
                          <w:lang w:val="en"/>
                        </w:rPr>
                        <w:t>l to engage in remote learning and to facilitate this, we encourage parents to:</w:t>
                      </w:r>
                    </w:p>
                    <w:p w:rsidR="0085313B" w:rsidRDefault="0085313B" w:rsidP="0085313B">
                      <w:pPr>
                        <w:pStyle w:val="ListParagraph"/>
                        <w:numPr>
                          <w:ilvl w:val="0"/>
                          <w:numId w:val="17"/>
                        </w:numPr>
                      </w:pPr>
                      <w:r>
                        <w:t>Provide a suitable space for children to engage in remote learning</w:t>
                      </w:r>
                    </w:p>
                    <w:p w:rsidR="0085313B" w:rsidRDefault="0085313B" w:rsidP="0085313B">
                      <w:pPr>
                        <w:pStyle w:val="ListParagraph"/>
                        <w:numPr>
                          <w:ilvl w:val="0"/>
                          <w:numId w:val="17"/>
                        </w:numPr>
                      </w:pPr>
                      <w:r>
                        <w:t>Support children to establish a healthy routines with suitable breaks</w:t>
                      </w:r>
                    </w:p>
                    <w:p w:rsidR="0085313B" w:rsidRPr="0085313B" w:rsidRDefault="0085313B" w:rsidP="0085313B">
                      <w:pPr>
                        <w:pStyle w:val="ListParagraph"/>
                        <w:numPr>
                          <w:ilvl w:val="0"/>
                          <w:numId w:val="17"/>
                        </w:numPr>
                      </w:pPr>
                      <w:r>
                        <w:t xml:space="preserve">Seek support from school where necessary (including requesting devices). </w:t>
                      </w:r>
                    </w:p>
                    <w:p w:rsidR="00587D66" w:rsidRPr="0085313B" w:rsidRDefault="00587D66" w:rsidP="0085313B">
                      <w:pPr>
                        <w:spacing w:before="100" w:after="120" w:line="240" w:lineRule="auto"/>
                        <w:ind w:left="360"/>
                        <w:rPr>
                          <w:rFonts w:cs="Arial"/>
                          <w:lang w:val="en"/>
                        </w:rPr>
                      </w:pPr>
                    </w:p>
                  </w:txbxContent>
                </v:textbox>
                <w10:anchorlock/>
              </v:shape>
            </w:pict>
          </mc:Fallback>
        </mc:AlternateContent>
      </w:r>
    </w:p>
    <w:p w:rsidR="00587D66" w:rsidRDefault="00851D50">
      <w:pPr>
        <w:pStyle w:val="Heading3"/>
        <w:rPr>
          <w:color w:val="auto"/>
        </w:rPr>
      </w:pPr>
      <w:r>
        <w:rPr>
          <w:color w:val="auto"/>
        </w:rPr>
        <w:lastRenderedPageBreak/>
        <w:t>How will you check whether my child is engaging with their work and how will I be informed if there are concerns?</w:t>
      </w:r>
    </w:p>
    <w:p w:rsidR="00587D66" w:rsidRDefault="00851D50">
      <w:r>
        <w:rPr>
          <w:noProof/>
          <w:color w:val="auto"/>
        </w:rPr>
        <mc:AlternateContent>
          <mc:Choice Requires="wps">
            <w:drawing>
              <wp:inline distT="0" distB="0" distL="0" distR="0">
                <wp:extent cx="5986147" cy="1524000"/>
                <wp:effectExtent l="0" t="0" r="14605" b="19050"/>
                <wp:docPr id="8" name="Text Box 2"/>
                <wp:cNvGraphicFramePr/>
                <a:graphic xmlns:a="http://schemas.openxmlformats.org/drawingml/2006/main">
                  <a:graphicData uri="http://schemas.microsoft.com/office/word/2010/wordprocessingShape">
                    <wps:wsp>
                      <wps:cNvSpPr txBox="1"/>
                      <wps:spPr>
                        <a:xfrm>
                          <a:off x="0" y="0"/>
                          <a:ext cx="5986147" cy="1524000"/>
                        </a:xfrm>
                        <a:prstGeom prst="rect">
                          <a:avLst/>
                        </a:prstGeom>
                        <a:solidFill>
                          <a:srgbClr val="FFFFFF"/>
                        </a:solidFill>
                        <a:ln w="9528">
                          <a:solidFill>
                            <a:srgbClr val="000000"/>
                          </a:solidFill>
                          <a:prstDash val="solid"/>
                        </a:ln>
                      </wps:spPr>
                      <wps:txbx>
                        <w:txbxContent>
                          <w:p w:rsidR="00587D66" w:rsidRDefault="0085313B" w:rsidP="0085313B">
                            <w:pPr>
                              <w:spacing w:before="100" w:after="120" w:line="240" w:lineRule="auto"/>
                              <w:rPr>
                                <w:lang w:val="en-US"/>
                              </w:rPr>
                            </w:pPr>
                            <w:r>
                              <w:rPr>
                                <w:lang w:val="en-US"/>
                              </w:rPr>
                              <w:t>Class t</w:t>
                            </w:r>
                            <w:r w:rsidRPr="0085313B">
                              <w:rPr>
                                <w:lang w:val="en-US"/>
                              </w:rPr>
                              <w:t xml:space="preserve">eachers </w:t>
                            </w:r>
                            <w:r>
                              <w:rPr>
                                <w:lang w:val="en-US"/>
                              </w:rPr>
                              <w:t xml:space="preserve">will check children’s engagement each day.  If children are not submitting work via Google Classrooms, teachers will phone home and offer support to facilitate this. </w:t>
                            </w:r>
                          </w:p>
                          <w:p w:rsidR="0085313B" w:rsidRDefault="0085313B" w:rsidP="0085313B">
                            <w:pPr>
                              <w:spacing w:before="100" w:after="120" w:line="240" w:lineRule="auto"/>
                              <w:rPr>
                                <w:lang w:val="en-US"/>
                              </w:rPr>
                            </w:pPr>
                          </w:p>
                          <w:p w:rsidR="0085313B" w:rsidRDefault="0085313B" w:rsidP="0085313B">
                            <w:pPr>
                              <w:spacing w:before="100" w:after="120" w:line="240" w:lineRule="auto"/>
                              <w:rPr>
                                <w:lang w:val="en-US"/>
                              </w:rPr>
                            </w:pPr>
                            <w:r>
                              <w:rPr>
                                <w:lang w:val="en-US"/>
                              </w:rPr>
                              <w:t xml:space="preserve">If teachers are not able to make contact with families, they will notify the Headteacher who may carry out a home visit or offer a school place. </w:t>
                            </w:r>
                          </w:p>
                          <w:p w:rsidR="0085313B" w:rsidRDefault="0085313B" w:rsidP="0085313B">
                            <w:pPr>
                              <w:spacing w:before="100" w:after="120" w:line="240" w:lineRule="auto"/>
                            </w:pPr>
                          </w:p>
                        </w:txbxContent>
                      </wps:txbx>
                      <wps:bodyPr vert="horz" wrap="square" lIns="91440" tIns="45720" rIns="91440" bIns="45720" anchor="t" anchorCtr="0" compatLnSpc="0">
                        <a:noAutofit/>
                      </wps:bodyPr>
                    </wps:wsp>
                  </a:graphicData>
                </a:graphic>
              </wp:inline>
            </w:drawing>
          </mc:Choice>
          <mc:Fallback>
            <w:pict>
              <v:shape id="_x0000_s1032" type="#_x0000_t202" style="width:471.3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" strokeweight=".26467mm">
                <v:textbox>
                  <w:txbxContent>
                    <w:p w:rsidR="00587D66" w:rsidRDefault="0085313B" w:rsidP="0085313B">
                      <w:pPr>
                        <w:spacing w:before="100" w:after="120" w:line="240" w:lineRule="auto"/>
                        <w:rPr>
                          <w:lang w:val="en-US"/>
                        </w:rPr>
                      </w:pPr>
                      <w:r>
                        <w:rPr>
                          <w:lang w:val="en-US"/>
                        </w:rPr>
                        <w:t>Class t</w:t>
                      </w:r>
                      <w:r w:rsidRPr="0085313B">
                        <w:rPr>
                          <w:lang w:val="en-US"/>
                        </w:rPr>
                        <w:t xml:space="preserve">eachers </w:t>
                      </w:r>
                      <w:r>
                        <w:rPr>
                          <w:lang w:val="en-US"/>
                        </w:rPr>
                        <w:t xml:space="preserve">will check children’s engagement each day.  If children are not submitting work via Google Classrooms, teachers will phone home and offer support to facilitate this. </w:t>
                      </w:r>
                    </w:p>
                    <w:p w:rsidR="0085313B" w:rsidRDefault="0085313B" w:rsidP="0085313B">
                      <w:pPr>
                        <w:spacing w:before="100" w:after="120" w:line="240" w:lineRule="auto"/>
                        <w:rPr>
                          <w:lang w:val="en-US"/>
                        </w:rPr>
                      </w:pPr>
                    </w:p>
                    <w:p w:rsidR="0085313B" w:rsidRDefault="0085313B" w:rsidP="0085313B">
                      <w:pPr>
                        <w:spacing w:before="100" w:after="120" w:line="240" w:lineRule="auto"/>
                        <w:rPr>
                          <w:lang w:val="en-US"/>
                        </w:rPr>
                      </w:pPr>
                      <w:r>
                        <w:rPr>
                          <w:lang w:val="en-US"/>
                        </w:rPr>
                        <w:t xml:space="preserve">If teachers are not able to make contact with families, they will notify the Headteacher who may carry out a home visit or offer a school place. </w:t>
                      </w:r>
                    </w:p>
                    <w:p w:rsidR="0085313B" w:rsidRDefault="0085313B" w:rsidP="0085313B">
                      <w:pPr>
                        <w:spacing w:before="100" w:after="120" w:line="240" w:lineRule="auto"/>
                      </w:pPr>
                    </w:p>
                  </w:txbxContent>
                </v:textbox>
                <w10:anchorlock/>
              </v:shape>
            </w:pict>
          </mc:Fallback>
        </mc:AlternateContent>
      </w:r>
    </w:p>
    <w:p w:rsidR="00587D66" w:rsidRDefault="00851D50">
      <w:pPr>
        <w:pStyle w:val="Heading3"/>
        <w:rPr>
          <w:color w:val="auto"/>
        </w:rPr>
      </w:pPr>
      <w:r>
        <w:rPr>
          <w:color w:val="auto"/>
        </w:rPr>
        <w:t>How will you assess my child’s work and progress?</w:t>
      </w:r>
    </w:p>
    <w:p w:rsidR="00587D66" w:rsidRDefault="00851D50">
      <w:r>
        <w:rPr>
          <w:color w:val="auto"/>
        </w:rPr>
        <w:t>F</w:t>
      </w:r>
      <w:r>
        <w:rPr>
          <w:rFonts w:cs="Arial"/>
          <w:color w:val="auto"/>
          <w:lang w:val="en"/>
        </w:rPr>
        <w:t>eedback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rsidR="00587D66" w:rsidRDefault="00851D50">
      <w:r>
        <w:rPr>
          <w:noProof/>
          <w:color w:val="auto"/>
        </w:rPr>
        <mc:AlternateContent>
          <mc:Choice Requires="wps">
            <w:drawing>
              <wp:inline distT="0" distB="0" distL="0" distR="0">
                <wp:extent cx="5986147" cy="1504950"/>
                <wp:effectExtent l="0" t="0" r="14605" b="19050"/>
                <wp:docPr id="9" name="Text Box 2"/>
                <wp:cNvGraphicFramePr/>
                <a:graphic xmlns:a="http://schemas.openxmlformats.org/drawingml/2006/main">
                  <a:graphicData uri="http://schemas.microsoft.com/office/word/2010/wordprocessingShape">
                    <wps:wsp>
                      <wps:cNvSpPr txBox="1"/>
                      <wps:spPr>
                        <a:xfrm>
                          <a:off x="0" y="0"/>
                          <a:ext cx="5986147" cy="1504950"/>
                        </a:xfrm>
                        <a:prstGeom prst="rect">
                          <a:avLst/>
                        </a:prstGeom>
                        <a:solidFill>
                          <a:srgbClr val="FFFFFF"/>
                        </a:solidFill>
                        <a:ln w="9528">
                          <a:solidFill>
                            <a:srgbClr val="000000"/>
                          </a:solidFill>
                          <a:prstDash val="solid"/>
                        </a:ln>
                      </wps:spPr>
                      <wps:txbx>
                        <w:txbxContent>
                          <w:p w:rsidR="00587D66" w:rsidRDefault="0085313B">
                            <w:pPr>
                              <w:rPr>
                                <w:color w:val="auto"/>
                              </w:rPr>
                            </w:pPr>
                            <w:r>
                              <w:rPr>
                                <w:color w:val="auto"/>
                              </w:rPr>
                              <w:t xml:space="preserve">Opportunities for feedback: </w:t>
                            </w:r>
                          </w:p>
                          <w:p w:rsidR="00587D66" w:rsidRPr="0085313B" w:rsidRDefault="0085313B">
                            <w:pPr>
                              <w:pStyle w:val="ListParagraph"/>
                              <w:widowControl w:val="0"/>
                              <w:numPr>
                                <w:ilvl w:val="0"/>
                                <w:numId w:val="15"/>
                              </w:numPr>
                              <w:overflowPunct w:val="0"/>
                              <w:autoSpaceDE w:val="0"/>
                              <w:spacing w:after="0" w:line="240" w:lineRule="auto"/>
                            </w:pPr>
                            <w:r>
                              <w:rPr>
                                <w:rFonts w:cs="Arial"/>
                                <w:color w:val="auto"/>
                                <w:lang w:val="en"/>
                              </w:rPr>
                              <w:t>Individual comments on children’s work</w:t>
                            </w:r>
                          </w:p>
                          <w:p w:rsidR="0085313B" w:rsidRPr="0085313B" w:rsidRDefault="0085313B">
                            <w:pPr>
                              <w:pStyle w:val="ListParagraph"/>
                              <w:widowControl w:val="0"/>
                              <w:numPr>
                                <w:ilvl w:val="0"/>
                                <w:numId w:val="15"/>
                              </w:numPr>
                              <w:overflowPunct w:val="0"/>
                              <w:autoSpaceDE w:val="0"/>
                              <w:spacing w:after="0" w:line="240" w:lineRule="auto"/>
                            </w:pPr>
                            <w:r>
                              <w:rPr>
                                <w:rFonts w:cs="Arial"/>
                                <w:color w:val="auto"/>
                                <w:lang w:val="en"/>
                              </w:rPr>
                              <w:t xml:space="preserve">Individual and whole class feedback during the twice daily Zoom calls. </w:t>
                            </w:r>
                          </w:p>
                          <w:p w:rsidR="0085313B" w:rsidRDefault="0085313B">
                            <w:pPr>
                              <w:pStyle w:val="ListParagraph"/>
                              <w:widowControl w:val="0"/>
                              <w:numPr>
                                <w:ilvl w:val="0"/>
                                <w:numId w:val="15"/>
                              </w:numPr>
                              <w:overflowPunct w:val="0"/>
                              <w:autoSpaceDE w:val="0"/>
                              <w:spacing w:after="0" w:line="240" w:lineRule="auto"/>
                            </w:pPr>
                            <w:r>
                              <w:t xml:space="preserve">‘Built-in’ feedback during pre-recorded lessons. </w:t>
                            </w:r>
                          </w:p>
                          <w:p w:rsidR="0085313B" w:rsidRDefault="0085313B">
                            <w:pPr>
                              <w:pStyle w:val="ListParagraph"/>
                              <w:widowControl w:val="0"/>
                              <w:numPr>
                                <w:ilvl w:val="0"/>
                                <w:numId w:val="15"/>
                              </w:numPr>
                              <w:overflowPunct w:val="0"/>
                              <w:autoSpaceDE w:val="0"/>
                              <w:spacing w:after="0" w:line="240" w:lineRule="auto"/>
                            </w:pPr>
                            <w:r>
                              <w:t xml:space="preserve">The use of Google Form style quizzes (depending on the age and development of children). </w:t>
                            </w:r>
                          </w:p>
                        </w:txbxContent>
                      </wps:txbx>
                      <wps:bodyPr vert="horz" wrap="square" lIns="91440" tIns="45720" rIns="91440" bIns="45720" anchor="t" anchorCtr="0" compatLnSpc="0">
                        <a:noAutofit/>
                      </wps:bodyPr>
                    </wps:wsp>
                  </a:graphicData>
                </a:graphic>
              </wp:inline>
            </w:drawing>
          </mc:Choice>
          <mc:Fallback>
            <w:pict>
              <v:shape id="_x0000_s1033" type="#_x0000_t202" style="width:471.3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" strokeweight=".26467mm">
                <v:textbox>
                  <w:txbxContent>
                    <w:p w:rsidR="00587D66" w:rsidRDefault="0085313B">
                      <w:pPr>
                        <w:rPr>
                          <w:color w:val="auto"/>
                        </w:rPr>
                      </w:pPr>
                      <w:r>
                        <w:rPr>
                          <w:color w:val="auto"/>
                        </w:rPr>
                        <w:t xml:space="preserve">Opportunities for feedback: </w:t>
                      </w:r>
                    </w:p>
                    <w:p w:rsidR="00587D66" w:rsidRPr="0085313B" w:rsidRDefault="0085313B">
                      <w:pPr>
                        <w:pStyle w:val="ListParagraph"/>
                        <w:widowControl w:val="0"/>
                        <w:numPr>
                          <w:ilvl w:val="0"/>
                          <w:numId w:val="15"/>
                        </w:numPr>
                        <w:overflowPunct w:val="0"/>
                        <w:autoSpaceDE w:val="0"/>
                        <w:spacing w:after="0" w:line="240" w:lineRule="auto"/>
                      </w:pPr>
                      <w:r>
                        <w:rPr>
                          <w:rFonts w:cs="Arial"/>
                          <w:color w:val="auto"/>
                          <w:lang w:val="en"/>
                        </w:rPr>
                        <w:t>Individual comments on children’s work</w:t>
                      </w:r>
                    </w:p>
                    <w:p w:rsidR="0085313B" w:rsidRPr="0085313B" w:rsidRDefault="0085313B">
                      <w:pPr>
                        <w:pStyle w:val="ListParagraph"/>
                        <w:widowControl w:val="0"/>
                        <w:numPr>
                          <w:ilvl w:val="0"/>
                          <w:numId w:val="15"/>
                        </w:numPr>
                        <w:overflowPunct w:val="0"/>
                        <w:autoSpaceDE w:val="0"/>
                        <w:spacing w:after="0" w:line="240" w:lineRule="auto"/>
                      </w:pPr>
                      <w:r>
                        <w:rPr>
                          <w:rFonts w:cs="Arial"/>
                          <w:color w:val="auto"/>
                          <w:lang w:val="en"/>
                        </w:rPr>
                        <w:t xml:space="preserve">Individual and whole class feedback during the twice daily Zoom calls. </w:t>
                      </w:r>
                    </w:p>
                    <w:p w:rsidR="0085313B" w:rsidRDefault="0085313B">
                      <w:pPr>
                        <w:pStyle w:val="ListParagraph"/>
                        <w:widowControl w:val="0"/>
                        <w:numPr>
                          <w:ilvl w:val="0"/>
                          <w:numId w:val="15"/>
                        </w:numPr>
                        <w:overflowPunct w:val="0"/>
                        <w:autoSpaceDE w:val="0"/>
                        <w:spacing w:after="0" w:line="240" w:lineRule="auto"/>
                      </w:pPr>
                      <w:r>
                        <w:t xml:space="preserve">‘Built-in’ feedback during pre-recorded lessons. </w:t>
                      </w:r>
                    </w:p>
                    <w:p w:rsidR="0085313B" w:rsidRDefault="0085313B">
                      <w:pPr>
                        <w:pStyle w:val="ListParagraph"/>
                        <w:widowControl w:val="0"/>
                        <w:numPr>
                          <w:ilvl w:val="0"/>
                          <w:numId w:val="15"/>
                        </w:numPr>
                        <w:overflowPunct w:val="0"/>
                        <w:autoSpaceDE w:val="0"/>
                        <w:spacing w:after="0" w:line="240" w:lineRule="auto"/>
                      </w:pPr>
                      <w:r>
                        <w:t xml:space="preserve">The use of Google Form style quizzes (depending on the age and development of children). </w:t>
                      </w:r>
                    </w:p>
                  </w:txbxContent>
                </v:textbox>
                <w10:anchorlock/>
              </v:shape>
            </w:pict>
          </mc:Fallback>
        </mc:AlternateContent>
      </w:r>
    </w:p>
    <w:p w:rsidR="00587D66" w:rsidRDefault="00851D50">
      <w:pPr>
        <w:pStyle w:val="Heading2"/>
        <w:rPr>
          <w:color w:val="auto"/>
        </w:rPr>
      </w:pPr>
      <w:r>
        <w:rPr>
          <w:color w:val="auto"/>
        </w:rPr>
        <w:t>Additional support for pupils with particular needs</w:t>
      </w:r>
    </w:p>
    <w:p w:rsidR="00587D66" w:rsidRDefault="00851D50">
      <w:pPr>
        <w:pStyle w:val="Heading3"/>
      </w:pPr>
      <w:r>
        <w:rPr>
          <w:color w:val="auto"/>
          <w:lang w:val="en"/>
        </w:rPr>
        <w:t>How will you work with me to help my child who needs additional support from adults at home to access remote education?</w:t>
      </w:r>
    </w:p>
    <w:p w:rsidR="00587D66" w:rsidRDefault="00851D50">
      <w:pPr>
        <w:spacing w:before="100" w:after="100"/>
        <w:rPr>
          <w:rFonts w:cs="Arial"/>
          <w:color w:val="auto"/>
          <w:lang w:val="en"/>
        </w:rPr>
      </w:pPr>
      <w:r>
        <w:rPr>
          <w:rFonts w:cs="Arial"/>
          <w:color w:val="auto"/>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rsidR="00587D66" w:rsidRDefault="00851D50">
      <w:pPr>
        <w:spacing w:before="100" w:after="120" w:line="240" w:lineRule="auto"/>
      </w:pPr>
      <w:r>
        <w:rPr>
          <w:noProof/>
          <w:color w:val="auto"/>
        </w:rPr>
        <w:lastRenderedPageBreak/>
        <mc:AlternateContent>
          <mc:Choice Requires="wps">
            <w:drawing>
              <wp:inline distT="0" distB="0" distL="0" distR="0">
                <wp:extent cx="5986147" cy="1857375"/>
                <wp:effectExtent l="0" t="0" r="14605" b="28575"/>
                <wp:docPr id="10" name="Text Box 2"/>
                <wp:cNvGraphicFramePr/>
                <a:graphic xmlns:a="http://schemas.openxmlformats.org/drawingml/2006/main">
                  <a:graphicData uri="http://schemas.microsoft.com/office/word/2010/wordprocessingShape">
                    <wps:wsp>
                      <wps:cNvSpPr txBox="1"/>
                      <wps:spPr>
                        <a:xfrm>
                          <a:off x="0" y="0"/>
                          <a:ext cx="5986147" cy="1857375"/>
                        </a:xfrm>
                        <a:prstGeom prst="rect">
                          <a:avLst/>
                        </a:prstGeom>
                        <a:solidFill>
                          <a:srgbClr val="FFFFFF"/>
                        </a:solidFill>
                        <a:ln w="9528">
                          <a:solidFill>
                            <a:srgbClr val="000000"/>
                          </a:solidFill>
                          <a:prstDash val="solid"/>
                        </a:ln>
                      </wps:spPr>
                      <wps:txbx>
                        <w:txbxContent>
                          <w:p w:rsidR="0085313B" w:rsidRDefault="0085313B" w:rsidP="0085313B">
                            <w:pPr>
                              <w:spacing w:before="100" w:after="120" w:line="240" w:lineRule="auto"/>
                              <w:rPr>
                                <w:rFonts w:cs="Arial"/>
                                <w:color w:val="auto"/>
                                <w:lang w:val="en"/>
                              </w:rPr>
                            </w:pPr>
                            <w:r>
                              <w:rPr>
                                <w:rFonts w:cs="Arial"/>
                                <w:color w:val="auto"/>
                                <w:lang w:val="en"/>
                              </w:rPr>
                              <w:t xml:space="preserve">Support for children with SEN includes: </w:t>
                            </w:r>
                          </w:p>
                          <w:p w:rsidR="00587D66" w:rsidRDefault="0085313B" w:rsidP="0085313B">
                            <w:pPr>
                              <w:pStyle w:val="ListParagraph"/>
                              <w:numPr>
                                <w:ilvl w:val="0"/>
                                <w:numId w:val="18"/>
                              </w:numPr>
                              <w:spacing w:before="100" w:after="120" w:line="240" w:lineRule="auto"/>
                              <w:rPr>
                                <w:rFonts w:cs="Arial"/>
                                <w:color w:val="auto"/>
                                <w:lang w:val="en"/>
                              </w:rPr>
                            </w:pPr>
                            <w:r>
                              <w:rPr>
                                <w:rFonts w:cs="Arial"/>
                                <w:color w:val="auto"/>
                                <w:lang w:val="en"/>
                              </w:rPr>
                              <w:t>Weekly contact from the school’s SENCO to offer support and guidance</w:t>
                            </w:r>
                          </w:p>
                          <w:p w:rsidR="0085313B" w:rsidRDefault="0085313B" w:rsidP="0085313B">
                            <w:pPr>
                              <w:pStyle w:val="ListParagraph"/>
                              <w:numPr>
                                <w:ilvl w:val="0"/>
                                <w:numId w:val="18"/>
                              </w:numPr>
                              <w:spacing w:before="100" w:after="120" w:line="240" w:lineRule="auto"/>
                              <w:rPr>
                                <w:rFonts w:cs="Arial"/>
                                <w:color w:val="auto"/>
                                <w:lang w:val="en"/>
                              </w:rPr>
                            </w:pPr>
                            <w:r>
                              <w:rPr>
                                <w:rFonts w:cs="Arial"/>
                                <w:color w:val="auto"/>
                                <w:lang w:val="en"/>
                              </w:rPr>
                              <w:t>1:1 daily Zoom calls for particular children</w:t>
                            </w:r>
                            <w:r w:rsidR="00632559">
                              <w:rPr>
                                <w:rFonts w:cs="Arial"/>
                                <w:color w:val="auto"/>
                                <w:lang w:val="en"/>
                              </w:rPr>
                              <w:t xml:space="preserve"> who are already reciveing additional support. </w:t>
                            </w:r>
                          </w:p>
                          <w:p w:rsidR="0085313B" w:rsidRDefault="0085313B" w:rsidP="0085313B">
                            <w:pPr>
                              <w:pStyle w:val="ListParagraph"/>
                              <w:numPr>
                                <w:ilvl w:val="0"/>
                                <w:numId w:val="18"/>
                              </w:numPr>
                              <w:spacing w:before="100" w:after="120" w:line="240" w:lineRule="auto"/>
                              <w:rPr>
                                <w:rFonts w:cs="Arial"/>
                                <w:color w:val="auto"/>
                                <w:lang w:val="en"/>
                              </w:rPr>
                            </w:pPr>
                            <w:r>
                              <w:rPr>
                                <w:rFonts w:cs="Arial"/>
                                <w:color w:val="auto"/>
                                <w:lang w:val="en"/>
                              </w:rPr>
                              <w:t xml:space="preserve">Personalised teacher-made pre-recorded lessons to support reading. </w:t>
                            </w:r>
                          </w:p>
                          <w:p w:rsidR="00632559" w:rsidRPr="0085313B" w:rsidRDefault="00632559" w:rsidP="0085313B">
                            <w:pPr>
                              <w:pStyle w:val="ListParagraph"/>
                              <w:numPr>
                                <w:ilvl w:val="0"/>
                                <w:numId w:val="18"/>
                              </w:numPr>
                              <w:spacing w:before="100" w:after="120" w:line="240" w:lineRule="auto"/>
                              <w:rPr>
                                <w:rFonts w:cs="Arial"/>
                                <w:color w:val="auto"/>
                                <w:lang w:val="en"/>
                              </w:rPr>
                            </w:pPr>
                            <w:r>
                              <w:rPr>
                                <w:rFonts w:cs="Arial"/>
                                <w:color w:val="auto"/>
                                <w:lang w:val="en"/>
                              </w:rPr>
                              <w:t xml:space="preserve">Offering school places for children who may be classed as vulnerable. </w:t>
                            </w:r>
                          </w:p>
                        </w:txbxContent>
                      </wps:txbx>
                      <wps:bodyPr vert="horz" wrap="square" lIns="91440" tIns="45720" rIns="91440" bIns="45720" anchor="t" anchorCtr="0" compatLnSpc="0">
                        <a:noAutofit/>
                      </wps:bodyPr>
                    </wps:wsp>
                  </a:graphicData>
                </a:graphic>
              </wp:inline>
            </w:drawing>
          </mc:Choice>
          <mc:Fallback>
            <w:pict>
              <v:shape id="_x0000_s1034" type="#_x0000_t202" style="width:471.3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" strokeweight=".26467mm">
                <v:textbox>
                  <w:txbxContent>
                    <w:p w:rsidR="0085313B" w:rsidRDefault="0085313B" w:rsidP="0085313B">
                      <w:pPr>
                        <w:spacing w:before="100" w:after="120" w:line="240" w:lineRule="auto"/>
                        <w:rPr>
                          <w:rFonts w:cs="Arial"/>
                          <w:color w:val="auto"/>
                          <w:lang w:val="en"/>
                        </w:rPr>
                      </w:pPr>
                      <w:r>
                        <w:rPr>
                          <w:rFonts w:cs="Arial"/>
                          <w:color w:val="auto"/>
                          <w:lang w:val="en"/>
                        </w:rPr>
                        <w:t xml:space="preserve">Support for children with SEN includes: </w:t>
                      </w:r>
                    </w:p>
                    <w:p w:rsidR="00587D66" w:rsidRDefault="0085313B" w:rsidP="0085313B">
                      <w:pPr>
                        <w:pStyle w:val="ListParagraph"/>
                        <w:numPr>
                          <w:ilvl w:val="0"/>
                          <w:numId w:val="18"/>
                        </w:numPr>
                        <w:spacing w:before="100" w:after="120" w:line="240" w:lineRule="auto"/>
                        <w:rPr>
                          <w:rFonts w:cs="Arial"/>
                          <w:color w:val="auto"/>
                          <w:lang w:val="en"/>
                        </w:rPr>
                      </w:pPr>
                      <w:r>
                        <w:rPr>
                          <w:rFonts w:cs="Arial"/>
                          <w:color w:val="auto"/>
                          <w:lang w:val="en"/>
                        </w:rPr>
                        <w:t>Weekly contact from the school’s SENCO to offer support and guidance</w:t>
                      </w:r>
                    </w:p>
                    <w:p w:rsidR="0085313B" w:rsidRDefault="0085313B" w:rsidP="0085313B">
                      <w:pPr>
                        <w:pStyle w:val="ListParagraph"/>
                        <w:numPr>
                          <w:ilvl w:val="0"/>
                          <w:numId w:val="18"/>
                        </w:numPr>
                        <w:spacing w:before="100" w:after="120" w:line="240" w:lineRule="auto"/>
                        <w:rPr>
                          <w:rFonts w:cs="Arial"/>
                          <w:color w:val="auto"/>
                          <w:lang w:val="en"/>
                        </w:rPr>
                      </w:pPr>
                      <w:r>
                        <w:rPr>
                          <w:rFonts w:cs="Arial"/>
                          <w:color w:val="auto"/>
                          <w:lang w:val="en"/>
                        </w:rPr>
                        <w:t>1:1 daily Zoom calls for particular children</w:t>
                      </w:r>
                      <w:r w:rsidR="00632559">
                        <w:rPr>
                          <w:rFonts w:cs="Arial"/>
                          <w:color w:val="auto"/>
                          <w:lang w:val="en"/>
                        </w:rPr>
                        <w:t xml:space="preserve"> who are already </w:t>
                      </w:r>
                      <w:proofErr w:type="spellStart"/>
                      <w:r w:rsidR="00632559">
                        <w:rPr>
                          <w:rFonts w:cs="Arial"/>
                          <w:color w:val="auto"/>
                          <w:lang w:val="en"/>
                        </w:rPr>
                        <w:t>reciveing</w:t>
                      </w:r>
                      <w:proofErr w:type="spellEnd"/>
                      <w:r w:rsidR="00632559">
                        <w:rPr>
                          <w:rFonts w:cs="Arial"/>
                          <w:color w:val="auto"/>
                          <w:lang w:val="en"/>
                        </w:rPr>
                        <w:t xml:space="preserve"> additional support. </w:t>
                      </w:r>
                    </w:p>
                    <w:p w:rsidR="0085313B" w:rsidRDefault="0085313B" w:rsidP="0085313B">
                      <w:pPr>
                        <w:pStyle w:val="ListParagraph"/>
                        <w:numPr>
                          <w:ilvl w:val="0"/>
                          <w:numId w:val="18"/>
                        </w:numPr>
                        <w:spacing w:before="100" w:after="120" w:line="240" w:lineRule="auto"/>
                        <w:rPr>
                          <w:rFonts w:cs="Arial"/>
                          <w:color w:val="auto"/>
                          <w:lang w:val="en"/>
                        </w:rPr>
                      </w:pPr>
                      <w:proofErr w:type="spellStart"/>
                      <w:r>
                        <w:rPr>
                          <w:rFonts w:cs="Arial"/>
                          <w:color w:val="auto"/>
                          <w:lang w:val="en"/>
                        </w:rPr>
                        <w:t>Personalised</w:t>
                      </w:r>
                      <w:proofErr w:type="spellEnd"/>
                      <w:r>
                        <w:rPr>
                          <w:rFonts w:cs="Arial"/>
                          <w:color w:val="auto"/>
                          <w:lang w:val="en"/>
                        </w:rPr>
                        <w:t xml:space="preserve"> teacher-made pre-recorded lessons to support reading. </w:t>
                      </w:r>
                    </w:p>
                    <w:p w:rsidR="00632559" w:rsidRPr="0085313B" w:rsidRDefault="00632559" w:rsidP="0085313B">
                      <w:pPr>
                        <w:pStyle w:val="ListParagraph"/>
                        <w:numPr>
                          <w:ilvl w:val="0"/>
                          <w:numId w:val="18"/>
                        </w:numPr>
                        <w:spacing w:before="100" w:after="120" w:line="240" w:lineRule="auto"/>
                        <w:rPr>
                          <w:rFonts w:cs="Arial"/>
                          <w:color w:val="auto"/>
                          <w:lang w:val="en"/>
                        </w:rPr>
                      </w:pPr>
                      <w:r>
                        <w:rPr>
                          <w:rFonts w:cs="Arial"/>
                          <w:color w:val="auto"/>
                          <w:lang w:val="en"/>
                        </w:rPr>
                        <w:t xml:space="preserve">Offering school places for children who may be classed as vulnerable. </w:t>
                      </w:r>
                    </w:p>
                  </w:txbxContent>
                </v:textbox>
                <w10:anchorlock/>
              </v:shape>
            </w:pict>
          </mc:Fallback>
        </mc:AlternateContent>
      </w:r>
    </w:p>
    <w:p w:rsidR="00587D66" w:rsidRDefault="00851D50">
      <w:pPr>
        <w:pStyle w:val="Heading2"/>
        <w:rPr>
          <w:color w:val="auto"/>
          <w:lang w:val="en"/>
        </w:rPr>
      </w:pPr>
      <w:r>
        <w:rPr>
          <w:color w:val="auto"/>
          <w:lang w:val="en"/>
        </w:rPr>
        <w:t>Remote education for self-isolating pupils</w:t>
      </w:r>
    </w:p>
    <w:p w:rsidR="00587D66" w:rsidRDefault="00851D50">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587D66" w:rsidRDefault="00851D50">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rsidR="00587D66" w:rsidRDefault="00851D50">
      <w:r>
        <w:rPr>
          <w:noProof/>
          <w:color w:val="auto"/>
        </w:rPr>
        <mc:AlternateContent>
          <mc:Choice Requires="wps">
            <w:drawing>
              <wp:inline distT="0" distB="0" distL="0" distR="0">
                <wp:extent cx="5986147" cy="1207136"/>
                <wp:effectExtent l="0" t="0" r="14603" b="12064"/>
                <wp:docPr id="11"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rsidR="00632559" w:rsidRPr="00632559" w:rsidRDefault="00632559">
                            <w:pPr>
                              <w:rPr>
                                <w:lang w:val="en-US"/>
                              </w:rPr>
                            </w:pPr>
                            <w:r>
                              <w:rPr>
                                <w:lang w:val="en-US"/>
                              </w:rPr>
                              <w:t xml:space="preserve">The same platforms will be used to support children self-isolating whilst their peers remain in school. To support teachers’ workload, there will not be teacher-created videos or daily Zoom calls but work that mirrors the learning in the classroom will be set for individuals via Google Classrooms and Tapestry. </w:t>
                            </w:r>
                          </w:p>
                        </w:txbxContent>
                      </wps:txbx>
                      <wps:bodyPr vert="horz" wrap="square" lIns="91440" tIns="45720" rIns="91440" bIns="45720" anchor="t" anchorCtr="0" compatLnSpc="0">
                        <a:noAutofit/>
                      </wps:bodyPr>
                    </wps:wsp>
                  </a:graphicData>
                </a:graphic>
              </wp:inline>
            </w:drawing>
          </mc:Choice>
          <mc:Fallback>
            <w:pict>
              <v:shape id="_x0000_s1035"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" strokeweight=".26467mm">
                <v:textbox>
                  <w:txbxContent>
                    <w:p w:rsidR="00632559" w:rsidRPr="00632559" w:rsidRDefault="00632559">
                      <w:pPr>
                        <w:rPr>
                          <w:lang w:val="en-US"/>
                        </w:rPr>
                      </w:pPr>
                      <w:r>
                        <w:rPr>
                          <w:lang w:val="en-US"/>
                        </w:rPr>
                        <w:t xml:space="preserve">The same platforms will be used to support children self-isolating whilst their peers remain in school. To support teachers’ workload, there will not be teacher-created videos or daily Zoom calls but work that mirrors the learning in the classroom will be set for individuals via Google Classrooms and Tapestry. </w:t>
                      </w:r>
                    </w:p>
                  </w:txbxContent>
                </v:textbox>
                <w10:anchorlock/>
              </v:shape>
            </w:pict>
          </mc:Fallback>
        </mc:AlternateContent>
      </w:r>
    </w:p>
    <w:sectPr w:rsidR="00587D66">
      <w:footerReference w:type="default" r:id="rId10"/>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2A" w:rsidRDefault="0012762A">
      <w:pPr>
        <w:spacing w:after="0" w:line="240" w:lineRule="auto"/>
      </w:pPr>
      <w:r>
        <w:separator/>
      </w:r>
    </w:p>
  </w:endnote>
  <w:endnote w:type="continuationSeparator" w:id="0">
    <w:p w:rsidR="0012762A" w:rsidRDefault="0012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B5" w:rsidRDefault="00851D50">
    <w:pPr>
      <w:pStyle w:val="Footer"/>
      <w:ind w:firstLine="4513"/>
    </w:pPr>
    <w:r>
      <w:fldChar w:fldCharType="begin"/>
    </w:r>
    <w:r>
      <w:instrText xml:space="preserve"> PAGE </w:instrText>
    </w:r>
    <w:r>
      <w:fldChar w:fldCharType="separate"/>
    </w:r>
    <w:r w:rsidR="00FB538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2A" w:rsidRDefault="0012762A">
      <w:pPr>
        <w:spacing w:after="0" w:line="240" w:lineRule="auto"/>
      </w:pPr>
      <w:r>
        <w:separator/>
      </w:r>
    </w:p>
  </w:footnote>
  <w:footnote w:type="continuationSeparator" w:id="0">
    <w:p w:rsidR="0012762A" w:rsidRDefault="00127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2380"/>
    <w:multiLevelType w:val="multilevel"/>
    <w:tmpl w:val="232EEC02"/>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CD61049"/>
    <w:multiLevelType w:val="multilevel"/>
    <w:tmpl w:val="DBACF1C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2A90E2C"/>
    <w:multiLevelType w:val="multilevel"/>
    <w:tmpl w:val="A1F485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477389"/>
    <w:multiLevelType w:val="multilevel"/>
    <w:tmpl w:val="24CAE1C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096A7B"/>
    <w:multiLevelType w:val="multilevel"/>
    <w:tmpl w:val="5AE6B820"/>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204380C"/>
    <w:multiLevelType w:val="multilevel"/>
    <w:tmpl w:val="A6EC1B6A"/>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D6241EB"/>
    <w:multiLevelType w:val="multilevel"/>
    <w:tmpl w:val="20EED60E"/>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F076D47"/>
    <w:multiLevelType w:val="hybridMultilevel"/>
    <w:tmpl w:val="180012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1901D76"/>
    <w:multiLevelType w:val="multilevel"/>
    <w:tmpl w:val="D00AD03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50A70DF"/>
    <w:multiLevelType w:val="multilevel"/>
    <w:tmpl w:val="D64CD84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A0E6E6B"/>
    <w:multiLevelType w:val="hybridMultilevel"/>
    <w:tmpl w:val="7962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25EF1"/>
    <w:multiLevelType w:val="multilevel"/>
    <w:tmpl w:val="0DB89310"/>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E9C290C"/>
    <w:multiLevelType w:val="multilevel"/>
    <w:tmpl w:val="CD7824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A8339BB"/>
    <w:multiLevelType w:val="multilevel"/>
    <w:tmpl w:val="16D2D7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EE55F49"/>
    <w:multiLevelType w:val="multilevel"/>
    <w:tmpl w:val="56AC6DD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3762134"/>
    <w:multiLevelType w:val="multilevel"/>
    <w:tmpl w:val="1E6692B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9F3D57"/>
    <w:multiLevelType w:val="hybridMultilevel"/>
    <w:tmpl w:val="FA10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B696D"/>
    <w:multiLevelType w:val="multilevel"/>
    <w:tmpl w:val="9BF44D72"/>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3"/>
  </w:num>
  <w:num w:numId="3">
    <w:abstractNumId w:val="1"/>
  </w:num>
  <w:num w:numId="4">
    <w:abstractNumId w:val="12"/>
  </w:num>
  <w:num w:numId="5">
    <w:abstractNumId w:val="9"/>
  </w:num>
  <w:num w:numId="6">
    <w:abstractNumId w:val="5"/>
  </w:num>
  <w:num w:numId="7">
    <w:abstractNumId w:val="0"/>
  </w:num>
  <w:num w:numId="8">
    <w:abstractNumId w:val="15"/>
  </w:num>
  <w:num w:numId="9">
    <w:abstractNumId w:val="17"/>
  </w:num>
  <w:num w:numId="10">
    <w:abstractNumId w:val="11"/>
  </w:num>
  <w:num w:numId="11">
    <w:abstractNumId w:val="4"/>
  </w:num>
  <w:num w:numId="12">
    <w:abstractNumId w:val="6"/>
  </w:num>
  <w:num w:numId="13">
    <w:abstractNumId w:val="8"/>
  </w:num>
  <w:num w:numId="14">
    <w:abstractNumId w:val="2"/>
  </w:num>
  <w:num w:numId="15">
    <w:abstractNumId w:val="13"/>
  </w:num>
  <w:num w:numId="16">
    <w:abstractNumId w:val="10"/>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66"/>
    <w:rsid w:val="0003667A"/>
    <w:rsid w:val="0012762A"/>
    <w:rsid w:val="002F5847"/>
    <w:rsid w:val="00430E6D"/>
    <w:rsid w:val="004414F9"/>
    <w:rsid w:val="004F20B3"/>
    <w:rsid w:val="00587D66"/>
    <w:rsid w:val="00632559"/>
    <w:rsid w:val="00851D50"/>
    <w:rsid w:val="0085313B"/>
    <w:rsid w:val="009B0985"/>
    <w:rsid w:val="00AA6F9E"/>
    <w:rsid w:val="00B86B17"/>
    <w:rsid w:val="00FB5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63863-092D-40EB-AB44-57928070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pPr>
  </w:style>
  <w:style w:type="paragraph" w:styleId="ListParagraph">
    <w:name w:val="List Paragraph"/>
    <w:basedOn w:val="Normal"/>
    <w:pPr>
      <w:numPr>
        <w:numId w:val="11"/>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pPr>
  </w:style>
  <w:style w:type="paragraph" w:customStyle="1" w:styleId="DfESOutNumbered">
    <w:name w:val="DfESOutNumbered"/>
    <w:basedOn w:val="Normal"/>
    <w:pPr>
      <w:widowControl w:val="0"/>
      <w:numPr>
        <w:numId w:val="12"/>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cretary@goonhavern.cornwall.sch.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goonhavern.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2473DACD</Template>
  <TotalTime>1</TotalTime>
  <Pages>6</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mark</cp:lastModifiedBy>
  <cp:revision>3</cp:revision>
  <cp:lastPrinted>2021-01-26T10:53:00Z</cp:lastPrinted>
  <dcterms:created xsi:type="dcterms:W3CDTF">2021-01-26T10:57:00Z</dcterms:created>
  <dcterms:modified xsi:type="dcterms:W3CDTF">2021-01-26T11:54:00Z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